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06A" w:rsidRPr="00527518" w:rsidRDefault="0056306A" w:rsidP="0056306A">
      <w:pPr>
        <w:spacing w:line="560" w:lineRule="exact"/>
        <w:jc w:val="left"/>
        <w:rPr>
          <w:rFonts w:ascii="仿宋_GB2312" w:eastAsia="仿宋_GB2312" w:hAnsi="黑体" w:cs="Times New Roman"/>
          <w:color w:val="000000"/>
          <w:sz w:val="32"/>
          <w:szCs w:val="32"/>
        </w:rPr>
      </w:pPr>
      <w:r w:rsidRPr="00527518">
        <w:rPr>
          <w:rFonts w:ascii="仿宋_GB2312" w:eastAsia="仿宋_GB2312" w:hAnsi="黑体" w:cs="Times New Roman" w:hint="eastAsia"/>
          <w:color w:val="000000"/>
          <w:sz w:val="32"/>
          <w:szCs w:val="32"/>
        </w:rPr>
        <w:t>附件3</w:t>
      </w:r>
    </w:p>
    <w:p w:rsidR="0056306A" w:rsidRPr="00527518" w:rsidRDefault="0056306A" w:rsidP="0056306A">
      <w:pPr>
        <w:spacing w:line="560" w:lineRule="exact"/>
        <w:ind w:firstLineChars="200" w:firstLine="720"/>
        <w:jc w:val="center"/>
        <w:rPr>
          <w:rFonts w:ascii="方正小标宋简体" w:eastAsia="方正小标宋简体" w:hAnsi="仿宋" w:cs="Times New Roman"/>
          <w:color w:val="000000"/>
          <w:sz w:val="36"/>
          <w:szCs w:val="36"/>
        </w:rPr>
      </w:pPr>
      <w:r w:rsidRPr="00527518">
        <w:rPr>
          <w:rFonts w:ascii="方正小标宋简体" w:eastAsia="方正小标宋简体" w:hAnsi="仿宋" w:cs="Times New Roman" w:hint="eastAsia"/>
          <w:color w:val="000000"/>
          <w:sz w:val="36"/>
          <w:szCs w:val="36"/>
        </w:rPr>
        <w:t>学习贯彻习近平新时代中国特色社会主义思想主题教育专题组织生活会</w:t>
      </w:r>
    </w:p>
    <w:p w:rsidR="0056306A" w:rsidRPr="00527518" w:rsidRDefault="0056306A" w:rsidP="0056306A">
      <w:pPr>
        <w:spacing w:line="560" w:lineRule="exact"/>
        <w:ind w:firstLineChars="200" w:firstLine="720"/>
        <w:jc w:val="center"/>
        <w:rPr>
          <w:rFonts w:ascii="方正小标宋简体" w:eastAsia="方正小标宋简体" w:hAnsi="仿宋" w:cs="Times New Roman"/>
          <w:color w:val="000000"/>
          <w:sz w:val="44"/>
          <w:szCs w:val="44"/>
        </w:rPr>
      </w:pPr>
      <w:r w:rsidRPr="00527518">
        <w:rPr>
          <w:rFonts w:ascii="方正小标宋简体" w:eastAsia="方正小标宋简体" w:hAnsi="仿宋" w:cs="Times New Roman" w:hint="eastAsia"/>
          <w:color w:val="000000"/>
          <w:sz w:val="36"/>
          <w:szCs w:val="36"/>
        </w:rPr>
        <w:t>党员个人整改清单</w:t>
      </w:r>
      <w:r w:rsidRPr="00527518">
        <w:rPr>
          <w:rFonts w:ascii="方正小标宋简体" w:eastAsia="方正小标宋简体" w:hAnsi="仿宋" w:cs="Times New Roman" w:hint="eastAsia"/>
          <w:color w:val="000000"/>
          <w:sz w:val="28"/>
          <w:szCs w:val="28"/>
        </w:rPr>
        <w:t>（仅供参考）</w:t>
      </w:r>
    </w:p>
    <w:p w:rsidR="0056306A" w:rsidRPr="00527518" w:rsidRDefault="0056306A" w:rsidP="0056306A">
      <w:pPr>
        <w:spacing w:line="800" w:lineRule="exact"/>
        <w:ind w:firstLineChars="200" w:firstLine="600"/>
        <w:rPr>
          <w:rFonts w:ascii="仿宋" w:eastAsia="仿宋" w:hAnsi="仿宋" w:cs="Times New Roman"/>
          <w:color w:val="000000"/>
          <w:sz w:val="30"/>
          <w:szCs w:val="30"/>
        </w:rPr>
      </w:pPr>
      <w:r w:rsidRPr="00527518">
        <w:rPr>
          <w:rFonts w:ascii="仿宋" w:eastAsia="仿宋" w:hAnsi="仿宋" w:cs="Times New Roman" w:hint="eastAsia"/>
          <w:color w:val="000000"/>
          <w:sz w:val="30"/>
          <w:szCs w:val="30"/>
        </w:rPr>
        <w:t xml:space="preserve">***支部***姓名                 </w:t>
      </w:r>
      <w:r w:rsidRPr="00527518">
        <w:rPr>
          <w:rFonts w:ascii="仿宋" w:eastAsia="仿宋" w:hAnsi="仿宋" w:cs="Times New Roman"/>
          <w:color w:val="000000"/>
          <w:sz w:val="30"/>
          <w:szCs w:val="30"/>
        </w:rPr>
        <w:t xml:space="preserve">    </w:t>
      </w:r>
      <w:r w:rsidRPr="00527518">
        <w:rPr>
          <w:rFonts w:ascii="仿宋" w:eastAsia="仿宋" w:hAnsi="仿宋" w:cs="Times New Roman" w:hint="eastAsia"/>
          <w:color w:val="000000"/>
          <w:sz w:val="30"/>
          <w:szCs w:val="30"/>
        </w:rPr>
        <w:t xml:space="preserve">        </w:t>
      </w:r>
      <w:r w:rsidRPr="00527518">
        <w:rPr>
          <w:rFonts w:ascii="仿宋" w:eastAsia="仿宋" w:hAnsi="仿宋" w:cs="Times New Roman"/>
          <w:color w:val="000000"/>
          <w:sz w:val="30"/>
          <w:szCs w:val="30"/>
        </w:rPr>
        <w:t xml:space="preserve">       </w:t>
      </w:r>
      <w:r w:rsidRPr="00527518">
        <w:rPr>
          <w:rFonts w:ascii="仿宋" w:eastAsia="仿宋" w:hAnsi="仿宋" w:cs="Times New Roman" w:hint="eastAsia"/>
          <w:color w:val="000000"/>
          <w:sz w:val="30"/>
          <w:szCs w:val="30"/>
        </w:rPr>
        <w:t xml:space="preserve">     </w:t>
      </w:r>
      <w:r w:rsidRPr="00527518">
        <w:rPr>
          <w:rFonts w:ascii="仿宋" w:eastAsia="仿宋" w:hAnsi="仿宋" w:cs="Times New Roman"/>
          <w:color w:val="000000"/>
          <w:sz w:val="30"/>
          <w:szCs w:val="30"/>
        </w:rPr>
        <w:t xml:space="preserve">         </w:t>
      </w:r>
      <w:r w:rsidRPr="00527518">
        <w:rPr>
          <w:rFonts w:ascii="仿宋" w:eastAsia="仿宋" w:hAnsi="仿宋" w:cs="Times New Roman" w:hint="eastAsia"/>
          <w:sz w:val="30"/>
          <w:szCs w:val="30"/>
        </w:rPr>
        <w:t>时间：  年    月    日</w:t>
      </w:r>
    </w:p>
    <w:tbl>
      <w:tblPr>
        <w:tblStyle w:val="1"/>
        <w:tblW w:w="4997" w:type="pct"/>
        <w:jc w:val="center"/>
        <w:tblLook w:val="04A0" w:firstRow="1" w:lastRow="0" w:firstColumn="1" w:lastColumn="0" w:noHBand="0" w:noVBand="1"/>
      </w:tblPr>
      <w:tblGrid>
        <w:gridCol w:w="917"/>
        <w:gridCol w:w="3069"/>
        <w:gridCol w:w="3639"/>
        <w:gridCol w:w="4915"/>
        <w:gridCol w:w="1446"/>
      </w:tblGrid>
      <w:tr w:rsidR="0056306A" w:rsidRPr="00527518" w:rsidTr="0001333C">
        <w:trPr>
          <w:trHeight w:val="646"/>
          <w:tblHeader/>
          <w:jc w:val="center"/>
        </w:trPr>
        <w:tc>
          <w:tcPr>
            <w:tcW w:w="328" w:type="pct"/>
            <w:vAlign w:val="center"/>
          </w:tcPr>
          <w:p w:rsidR="0056306A" w:rsidRPr="00527518" w:rsidRDefault="0056306A" w:rsidP="0001333C">
            <w:pPr>
              <w:spacing w:line="400" w:lineRule="exact"/>
              <w:jc w:val="center"/>
              <w:rPr>
                <w:rFonts w:ascii="黑体" w:eastAsia="黑体" w:hAnsi="黑体"/>
                <w:sz w:val="28"/>
                <w:szCs w:val="28"/>
              </w:rPr>
            </w:pPr>
            <w:r w:rsidRPr="00527518">
              <w:rPr>
                <w:rFonts w:ascii="黑体" w:eastAsia="黑体" w:hAnsi="黑体" w:hint="eastAsia"/>
                <w:sz w:val="28"/>
                <w:szCs w:val="28"/>
              </w:rPr>
              <w:t>序号</w:t>
            </w:r>
          </w:p>
        </w:tc>
        <w:tc>
          <w:tcPr>
            <w:tcW w:w="1097" w:type="pct"/>
            <w:vAlign w:val="center"/>
          </w:tcPr>
          <w:p w:rsidR="0056306A" w:rsidRPr="00527518" w:rsidRDefault="0056306A" w:rsidP="0001333C">
            <w:pPr>
              <w:spacing w:line="400" w:lineRule="exact"/>
              <w:jc w:val="center"/>
              <w:rPr>
                <w:rFonts w:ascii="黑体" w:eastAsia="黑体" w:hAnsi="黑体"/>
                <w:sz w:val="28"/>
                <w:szCs w:val="28"/>
              </w:rPr>
            </w:pPr>
            <w:r w:rsidRPr="00527518">
              <w:rPr>
                <w:rFonts w:ascii="黑体" w:eastAsia="黑体" w:hAnsi="黑体" w:hint="eastAsia"/>
                <w:sz w:val="28"/>
                <w:szCs w:val="28"/>
              </w:rPr>
              <w:t>整改问题</w:t>
            </w:r>
          </w:p>
        </w:tc>
        <w:tc>
          <w:tcPr>
            <w:tcW w:w="1300" w:type="pct"/>
            <w:vAlign w:val="center"/>
          </w:tcPr>
          <w:p w:rsidR="0056306A" w:rsidRPr="00527518" w:rsidRDefault="0056306A" w:rsidP="0001333C">
            <w:pPr>
              <w:spacing w:line="400" w:lineRule="exact"/>
              <w:jc w:val="center"/>
              <w:rPr>
                <w:rFonts w:ascii="黑体" w:eastAsia="黑体" w:hAnsi="黑体"/>
                <w:sz w:val="28"/>
                <w:szCs w:val="28"/>
              </w:rPr>
            </w:pPr>
            <w:r w:rsidRPr="00527518">
              <w:rPr>
                <w:rFonts w:ascii="黑体" w:eastAsia="黑体" w:hAnsi="黑体" w:hint="eastAsia"/>
                <w:sz w:val="28"/>
                <w:szCs w:val="28"/>
              </w:rPr>
              <w:t>整改目标</w:t>
            </w:r>
          </w:p>
        </w:tc>
        <w:tc>
          <w:tcPr>
            <w:tcW w:w="1756" w:type="pct"/>
            <w:vAlign w:val="center"/>
          </w:tcPr>
          <w:p w:rsidR="0056306A" w:rsidRPr="00527518" w:rsidRDefault="0056306A" w:rsidP="0001333C">
            <w:pPr>
              <w:spacing w:line="400" w:lineRule="exact"/>
              <w:jc w:val="center"/>
              <w:rPr>
                <w:rFonts w:ascii="黑体" w:eastAsia="黑体" w:hAnsi="黑体"/>
                <w:sz w:val="28"/>
                <w:szCs w:val="28"/>
              </w:rPr>
            </w:pPr>
            <w:r w:rsidRPr="00527518">
              <w:rPr>
                <w:rFonts w:ascii="黑体" w:eastAsia="黑体" w:hAnsi="黑体" w:hint="eastAsia"/>
                <w:sz w:val="28"/>
                <w:szCs w:val="28"/>
              </w:rPr>
              <w:t>整改措施</w:t>
            </w:r>
          </w:p>
        </w:tc>
        <w:tc>
          <w:tcPr>
            <w:tcW w:w="517" w:type="pct"/>
            <w:vAlign w:val="center"/>
          </w:tcPr>
          <w:p w:rsidR="0056306A" w:rsidRPr="00527518" w:rsidRDefault="0056306A" w:rsidP="0001333C">
            <w:pPr>
              <w:spacing w:line="400" w:lineRule="exact"/>
              <w:jc w:val="center"/>
              <w:rPr>
                <w:rFonts w:ascii="黑体" w:eastAsia="黑体" w:hAnsi="黑体"/>
                <w:sz w:val="28"/>
                <w:szCs w:val="28"/>
              </w:rPr>
            </w:pPr>
            <w:r w:rsidRPr="00527518">
              <w:rPr>
                <w:rFonts w:ascii="黑体" w:eastAsia="黑体" w:hAnsi="黑体" w:hint="eastAsia"/>
                <w:sz w:val="28"/>
                <w:szCs w:val="28"/>
              </w:rPr>
              <w:t>完成时限</w:t>
            </w:r>
          </w:p>
        </w:tc>
      </w:tr>
      <w:tr w:rsidR="0056306A" w:rsidRPr="00527518" w:rsidTr="0001333C">
        <w:trPr>
          <w:trHeight w:val="965"/>
          <w:jc w:val="center"/>
        </w:trPr>
        <w:tc>
          <w:tcPr>
            <w:tcW w:w="328" w:type="pct"/>
            <w:vAlign w:val="center"/>
          </w:tcPr>
          <w:p w:rsidR="0056306A" w:rsidRPr="00527518" w:rsidRDefault="0056306A" w:rsidP="0001333C">
            <w:pPr>
              <w:spacing w:line="280" w:lineRule="exact"/>
              <w:jc w:val="center"/>
              <w:rPr>
                <w:rFonts w:ascii="仿宋" w:eastAsia="仿宋" w:hAnsi="仿宋"/>
                <w:snapToGrid w:val="0"/>
                <w:sz w:val="24"/>
                <w:szCs w:val="24"/>
              </w:rPr>
            </w:pPr>
            <w:r w:rsidRPr="00527518">
              <w:rPr>
                <w:rFonts w:ascii="仿宋" w:eastAsia="仿宋" w:hAnsi="仿宋" w:hint="eastAsia"/>
                <w:snapToGrid w:val="0"/>
                <w:sz w:val="24"/>
                <w:szCs w:val="24"/>
              </w:rPr>
              <w:t>1</w:t>
            </w:r>
          </w:p>
        </w:tc>
        <w:tc>
          <w:tcPr>
            <w:tcW w:w="1097" w:type="pct"/>
            <w:vAlign w:val="center"/>
          </w:tcPr>
          <w:p w:rsidR="0056306A" w:rsidRPr="00527518" w:rsidRDefault="0056306A" w:rsidP="0001333C">
            <w:pPr>
              <w:spacing w:line="280" w:lineRule="exact"/>
              <w:jc w:val="center"/>
              <w:rPr>
                <w:rFonts w:ascii="仿宋" w:eastAsia="仿宋" w:hAnsi="仿宋"/>
                <w:sz w:val="24"/>
                <w:szCs w:val="24"/>
              </w:rPr>
            </w:pPr>
          </w:p>
        </w:tc>
        <w:tc>
          <w:tcPr>
            <w:tcW w:w="1300" w:type="pct"/>
            <w:vAlign w:val="center"/>
          </w:tcPr>
          <w:p w:rsidR="0056306A" w:rsidRPr="00527518" w:rsidRDefault="0056306A" w:rsidP="0001333C">
            <w:pPr>
              <w:spacing w:line="280" w:lineRule="exact"/>
              <w:jc w:val="center"/>
              <w:rPr>
                <w:rFonts w:ascii="仿宋" w:eastAsia="仿宋" w:hAnsi="仿宋"/>
                <w:sz w:val="24"/>
                <w:szCs w:val="24"/>
              </w:rPr>
            </w:pPr>
          </w:p>
        </w:tc>
        <w:tc>
          <w:tcPr>
            <w:tcW w:w="1756" w:type="pct"/>
            <w:vAlign w:val="center"/>
          </w:tcPr>
          <w:p w:rsidR="0056306A" w:rsidRPr="00527518" w:rsidRDefault="0056306A" w:rsidP="0001333C">
            <w:pPr>
              <w:spacing w:line="280" w:lineRule="exact"/>
              <w:jc w:val="center"/>
              <w:rPr>
                <w:rFonts w:ascii="仿宋" w:eastAsia="仿宋" w:hAnsi="仿宋"/>
                <w:sz w:val="24"/>
                <w:szCs w:val="24"/>
              </w:rPr>
            </w:pPr>
          </w:p>
        </w:tc>
        <w:tc>
          <w:tcPr>
            <w:tcW w:w="517" w:type="pct"/>
            <w:vAlign w:val="center"/>
          </w:tcPr>
          <w:p w:rsidR="0056306A" w:rsidRPr="00527518" w:rsidRDefault="0056306A" w:rsidP="0001333C">
            <w:pPr>
              <w:spacing w:line="280" w:lineRule="exact"/>
              <w:jc w:val="center"/>
              <w:rPr>
                <w:rFonts w:ascii="仿宋" w:eastAsia="仿宋" w:hAnsi="仿宋"/>
                <w:snapToGrid w:val="0"/>
                <w:sz w:val="24"/>
                <w:szCs w:val="24"/>
              </w:rPr>
            </w:pPr>
          </w:p>
        </w:tc>
      </w:tr>
      <w:tr w:rsidR="0056306A" w:rsidRPr="00527518" w:rsidTr="0001333C">
        <w:trPr>
          <w:trHeight w:val="953"/>
          <w:jc w:val="center"/>
        </w:trPr>
        <w:tc>
          <w:tcPr>
            <w:tcW w:w="328" w:type="pct"/>
            <w:vAlign w:val="center"/>
          </w:tcPr>
          <w:p w:rsidR="0056306A" w:rsidRPr="00527518" w:rsidRDefault="0056306A" w:rsidP="0001333C">
            <w:pPr>
              <w:spacing w:line="280" w:lineRule="exact"/>
              <w:jc w:val="center"/>
              <w:rPr>
                <w:rFonts w:ascii="仿宋" w:eastAsia="仿宋" w:hAnsi="仿宋"/>
                <w:snapToGrid w:val="0"/>
                <w:sz w:val="24"/>
                <w:szCs w:val="24"/>
              </w:rPr>
            </w:pPr>
            <w:r w:rsidRPr="00527518">
              <w:rPr>
                <w:rFonts w:ascii="仿宋" w:eastAsia="仿宋" w:hAnsi="仿宋" w:hint="eastAsia"/>
                <w:snapToGrid w:val="0"/>
                <w:sz w:val="24"/>
                <w:szCs w:val="24"/>
              </w:rPr>
              <w:t>2</w:t>
            </w:r>
          </w:p>
        </w:tc>
        <w:tc>
          <w:tcPr>
            <w:tcW w:w="1097" w:type="pct"/>
            <w:vAlign w:val="center"/>
          </w:tcPr>
          <w:p w:rsidR="0056306A" w:rsidRPr="00527518" w:rsidRDefault="0056306A" w:rsidP="0001333C">
            <w:pPr>
              <w:spacing w:line="280" w:lineRule="exact"/>
              <w:jc w:val="center"/>
              <w:rPr>
                <w:rFonts w:ascii="仿宋" w:eastAsia="仿宋" w:hAnsi="仿宋"/>
                <w:sz w:val="24"/>
                <w:szCs w:val="24"/>
              </w:rPr>
            </w:pPr>
          </w:p>
        </w:tc>
        <w:tc>
          <w:tcPr>
            <w:tcW w:w="1300" w:type="pct"/>
            <w:vAlign w:val="center"/>
          </w:tcPr>
          <w:p w:rsidR="0056306A" w:rsidRPr="00527518" w:rsidRDefault="0056306A" w:rsidP="0001333C">
            <w:pPr>
              <w:spacing w:line="280" w:lineRule="exact"/>
              <w:jc w:val="center"/>
              <w:rPr>
                <w:rFonts w:ascii="仿宋" w:eastAsia="仿宋" w:hAnsi="仿宋"/>
                <w:sz w:val="24"/>
                <w:szCs w:val="24"/>
              </w:rPr>
            </w:pPr>
          </w:p>
        </w:tc>
        <w:tc>
          <w:tcPr>
            <w:tcW w:w="1756" w:type="pct"/>
            <w:vAlign w:val="center"/>
          </w:tcPr>
          <w:p w:rsidR="0056306A" w:rsidRPr="00527518" w:rsidRDefault="0056306A" w:rsidP="0001333C">
            <w:pPr>
              <w:spacing w:line="280" w:lineRule="exact"/>
              <w:jc w:val="center"/>
              <w:rPr>
                <w:rFonts w:ascii="仿宋" w:eastAsia="仿宋" w:hAnsi="仿宋"/>
                <w:sz w:val="24"/>
                <w:szCs w:val="24"/>
              </w:rPr>
            </w:pPr>
          </w:p>
        </w:tc>
        <w:tc>
          <w:tcPr>
            <w:tcW w:w="517" w:type="pct"/>
            <w:vAlign w:val="center"/>
          </w:tcPr>
          <w:p w:rsidR="0056306A" w:rsidRPr="00527518" w:rsidRDefault="0056306A" w:rsidP="0001333C">
            <w:pPr>
              <w:spacing w:line="280" w:lineRule="exact"/>
              <w:jc w:val="center"/>
              <w:rPr>
                <w:rFonts w:ascii="仿宋" w:eastAsia="仿宋" w:hAnsi="仿宋"/>
                <w:snapToGrid w:val="0"/>
                <w:sz w:val="24"/>
                <w:szCs w:val="24"/>
              </w:rPr>
            </w:pPr>
          </w:p>
        </w:tc>
      </w:tr>
      <w:tr w:rsidR="0056306A" w:rsidRPr="00527518" w:rsidTr="0001333C">
        <w:trPr>
          <w:trHeight w:val="1083"/>
          <w:jc w:val="center"/>
        </w:trPr>
        <w:tc>
          <w:tcPr>
            <w:tcW w:w="328" w:type="pct"/>
            <w:vAlign w:val="center"/>
          </w:tcPr>
          <w:p w:rsidR="0056306A" w:rsidRPr="00527518" w:rsidRDefault="0056306A" w:rsidP="0001333C">
            <w:pPr>
              <w:spacing w:line="280" w:lineRule="exact"/>
              <w:jc w:val="center"/>
              <w:rPr>
                <w:rFonts w:ascii="仿宋" w:eastAsia="仿宋" w:hAnsi="仿宋"/>
                <w:snapToGrid w:val="0"/>
                <w:sz w:val="24"/>
                <w:szCs w:val="24"/>
              </w:rPr>
            </w:pPr>
            <w:r w:rsidRPr="00527518">
              <w:rPr>
                <w:rFonts w:ascii="仿宋" w:eastAsia="仿宋" w:hAnsi="仿宋" w:hint="eastAsia"/>
                <w:snapToGrid w:val="0"/>
                <w:sz w:val="24"/>
                <w:szCs w:val="24"/>
              </w:rPr>
              <w:t>3</w:t>
            </w:r>
          </w:p>
        </w:tc>
        <w:tc>
          <w:tcPr>
            <w:tcW w:w="1097" w:type="pct"/>
            <w:vAlign w:val="center"/>
          </w:tcPr>
          <w:p w:rsidR="0056306A" w:rsidRPr="00527518" w:rsidRDefault="0056306A" w:rsidP="0001333C">
            <w:pPr>
              <w:spacing w:line="280" w:lineRule="exact"/>
              <w:jc w:val="center"/>
              <w:rPr>
                <w:rFonts w:ascii="仿宋" w:eastAsia="仿宋" w:hAnsi="仿宋"/>
                <w:sz w:val="24"/>
                <w:szCs w:val="24"/>
              </w:rPr>
            </w:pPr>
          </w:p>
        </w:tc>
        <w:tc>
          <w:tcPr>
            <w:tcW w:w="1300" w:type="pct"/>
            <w:vAlign w:val="center"/>
          </w:tcPr>
          <w:p w:rsidR="0056306A" w:rsidRPr="00527518" w:rsidRDefault="0056306A" w:rsidP="0001333C">
            <w:pPr>
              <w:spacing w:line="280" w:lineRule="exact"/>
              <w:jc w:val="center"/>
              <w:rPr>
                <w:rFonts w:ascii="仿宋" w:eastAsia="仿宋" w:hAnsi="仿宋"/>
                <w:sz w:val="24"/>
                <w:szCs w:val="24"/>
              </w:rPr>
            </w:pPr>
          </w:p>
        </w:tc>
        <w:tc>
          <w:tcPr>
            <w:tcW w:w="1756" w:type="pct"/>
            <w:vAlign w:val="center"/>
          </w:tcPr>
          <w:p w:rsidR="0056306A" w:rsidRPr="00527518" w:rsidRDefault="0056306A" w:rsidP="0001333C">
            <w:pPr>
              <w:spacing w:line="280" w:lineRule="exact"/>
              <w:jc w:val="center"/>
              <w:rPr>
                <w:rFonts w:ascii="仿宋" w:eastAsia="仿宋" w:hAnsi="仿宋"/>
                <w:sz w:val="24"/>
                <w:szCs w:val="24"/>
              </w:rPr>
            </w:pPr>
          </w:p>
        </w:tc>
        <w:tc>
          <w:tcPr>
            <w:tcW w:w="517" w:type="pct"/>
            <w:vAlign w:val="center"/>
          </w:tcPr>
          <w:p w:rsidR="0056306A" w:rsidRPr="00527518" w:rsidRDefault="0056306A" w:rsidP="0001333C">
            <w:pPr>
              <w:spacing w:line="280" w:lineRule="exact"/>
              <w:jc w:val="center"/>
              <w:rPr>
                <w:rFonts w:ascii="仿宋" w:eastAsia="仿宋" w:hAnsi="仿宋"/>
                <w:snapToGrid w:val="0"/>
                <w:sz w:val="24"/>
                <w:szCs w:val="24"/>
              </w:rPr>
            </w:pPr>
          </w:p>
        </w:tc>
      </w:tr>
      <w:tr w:rsidR="0056306A" w:rsidRPr="00527518" w:rsidTr="0001333C">
        <w:trPr>
          <w:trHeight w:val="1071"/>
          <w:jc w:val="center"/>
        </w:trPr>
        <w:tc>
          <w:tcPr>
            <w:tcW w:w="328" w:type="pct"/>
            <w:vAlign w:val="center"/>
          </w:tcPr>
          <w:p w:rsidR="0056306A" w:rsidRPr="00527518" w:rsidRDefault="0056306A" w:rsidP="0001333C">
            <w:pPr>
              <w:spacing w:line="280" w:lineRule="exact"/>
              <w:jc w:val="center"/>
              <w:rPr>
                <w:rFonts w:ascii="仿宋" w:eastAsia="仿宋" w:hAnsi="仿宋"/>
                <w:snapToGrid w:val="0"/>
                <w:sz w:val="24"/>
                <w:szCs w:val="24"/>
              </w:rPr>
            </w:pPr>
            <w:r w:rsidRPr="00527518">
              <w:rPr>
                <w:rFonts w:ascii="仿宋" w:eastAsia="仿宋" w:hAnsi="仿宋" w:hint="eastAsia"/>
                <w:snapToGrid w:val="0"/>
                <w:sz w:val="24"/>
                <w:szCs w:val="24"/>
              </w:rPr>
              <w:t>4</w:t>
            </w:r>
          </w:p>
        </w:tc>
        <w:tc>
          <w:tcPr>
            <w:tcW w:w="1097" w:type="pct"/>
            <w:vAlign w:val="center"/>
          </w:tcPr>
          <w:p w:rsidR="0056306A" w:rsidRPr="00527518" w:rsidRDefault="0056306A" w:rsidP="0001333C">
            <w:pPr>
              <w:spacing w:line="280" w:lineRule="exact"/>
              <w:jc w:val="center"/>
              <w:rPr>
                <w:rFonts w:ascii="仿宋" w:eastAsia="仿宋" w:hAnsi="仿宋"/>
                <w:sz w:val="24"/>
                <w:szCs w:val="24"/>
              </w:rPr>
            </w:pPr>
          </w:p>
        </w:tc>
        <w:tc>
          <w:tcPr>
            <w:tcW w:w="1300" w:type="pct"/>
            <w:vAlign w:val="center"/>
          </w:tcPr>
          <w:p w:rsidR="0056306A" w:rsidRPr="00527518" w:rsidRDefault="0056306A" w:rsidP="0001333C">
            <w:pPr>
              <w:spacing w:line="280" w:lineRule="exact"/>
              <w:jc w:val="center"/>
              <w:rPr>
                <w:rFonts w:ascii="仿宋" w:eastAsia="仿宋" w:hAnsi="仿宋"/>
                <w:sz w:val="24"/>
                <w:szCs w:val="24"/>
              </w:rPr>
            </w:pPr>
          </w:p>
        </w:tc>
        <w:tc>
          <w:tcPr>
            <w:tcW w:w="1756" w:type="pct"/>
            <w:vAlign w:val="center"/>
          </w:tcPr>
          <w:p w:rsidR="0056306A" w:rsidRPr="00527518" w:rsidRDefault="0056306A" w:rsidP="0001333C">
            <w:pPr>
              <w:spacing w:line="280" w:lineRule="exact"/>
              <w:jc w:val="center"/>
              <w:rPr>
                <w:rFonts w:ascii="仿宋" w:eastAsia="仿宋" w:hAnsi="仿宋"/>
                <w:sz w:val="24"/>
                <w:szCs w:val="24"/>
              </w:rPr>
            </w:pPr>
          </w:p>
        </w:tc>
        <w:tc>
          <w:tcPr>
            <w:tcW w:w="517" w:type="pct"/>
            <w:vAlign w:val="center"/>
          </w:tcPr>
          <w:p w:rsidR="0056306A" w:rsidRPr="00527518" w:rsidRDefault="0056306A" w:rsidP="0001333C">
            <w:pPr>
              <w:spacing w:line="280" w:lineRule="exact"/>
              <w:jc w:val="center"/>
              <w:rPr>
                <w:rFonts w:ascii="仿宋" w:eastAsia="仿宋" w:hAnsi="仿宋"/>
                <w:snapToGrid w:val="0"/>
                <w:sz w:val="24"/>
                <w:szCs w:val="24"/>
              </w:rPr>
            </w:pPr>
          </w:p>
        </w:tc>
      </w:tr>
      <w:tr w:rsidR="0056306A" w:rsidRPr="00527518" w:rsidTr="0001333C">
        <w:trPr>
          <w:trHeight w:val="1134"/>
          <w:jc w:val="center"/>
        </w:trPr>
        <w:tc>
          <w:tcPr>
            <w:tcW w:w="328" w:type="pct"/>
            <w:vAlign w:val="center"/>
          </w:tcPr>
          <w:p w:rsidR="0056306A" w:rsidRPr="00527518" w:rsidRDefault="0056306A" w:rsidP="0001333C">
            <w:pPr>
              <w:spacing w:line="280" w:lineRule="exact"/>
              <w:jc w:val="center"/>
              <w:rPr>
                <w:rFonts w:ascii="仿宋" w:eastAsia="仿宋" w:hAnsi="仿宋"/>
                <w:snapToGrid w:val="0"/>
                <w:sz w:val="24"/>
                <w:szCs w:val="24"/>
              </w:rPr>
            </w:pPr>
            <w:r w:rsidRPr="00527518">
              <w:rPr>
                <w:rFonts w:ascii="仿宋" w:eastAsia="仿宋" w:hAnsi="仿宋" w:hint="eastAsia"/>
                <w:snapToGrid w:val="0"/>
                <w:sz w:val="24"/>
                <w:szCs w:val="24"/>
              </w:rPr>
              <w:t>5</w:t>
            </w:r>
          </w:p>
        </w:tc>
        <w:tc>
          <w:tcPr>
            <w:tcW w:w="1097" w:type="pct"/>
            <w:vAlign w:val="center"/>
          </w:tcPr>
          <w:p w:rsidR="0056306A" w:rsidRPr="00527518" w:rsidRDefault="0056306A" w:rsidP="0001333C">
            <w:pPr>
              <w:spacing w:line="280" w:lineRule="exact"/>
              <w:jc w:val="center"/>
              <w:rPr>
                <w:rFonts w:ascii="仿宋" w:eastAsia="仿宋" w:hAnsi="仿宋"/>
                <w:color w:val="C00000"/>
                <w:sz w:val="24"/>
                <w:szCs w:val="24"/>
              </w:rPr>
            </w:pPr>
            <w:r w:rsidRPr="00527518">
              <w:rPr>
                <w:rFonts w:ascii="仿宋" w:eastAsia="仿宋" w:hAnsi="仿宋" w:hint="eastAsia"/>
                <w:color w:val="C00000"/>
                <w:sz w:val="24"/>
                <w:szCs w:val="24"/>
              </w:rPr>
              <w:t>可根据内容自行添加行数</w:t>
            </w:r>
          </w:p>
        </w:tc>
        <w:tc>
          <w:tcPr>
            <w:tcW w:w="1300" w:type="pct"/>
            <w:vAlign w:val="center"/>
          </w:tcPr>
          <w:p w:rsidR="0056306A" w:rsidRPr="00527518" w:rsidRDefault="0056306A" w:rsidP="0001333C">
            <w:pPr>
              <w:spacing w:line="280" w:lineRule="exact"/>
              <w:jc w:val="center"/>
              <w:rPr>
                <w:rFonts w:ascii="仿宋" w:eastAsia="仿宋" w:hAnsi="仿宋"/>
                <w:color w:val="C00000"/>
                <w:sz w:val="24"/>
                <w:szCs w:val="24"/>
              </w:rPr>
            </w:pPr>
          </w:p>
        </w:tc>
        <w:tc>
          <w:tcPr>
            <w:tcW w:w="1756" w:type="pct"/>
            <w:vAlign w:val="center"/>
          </w:tcPr>
          <w:p w:rsidR="0056306A" w:rsidRPr="00527518" w:rsidRDefault="0056306A" w:rsidP="0001333C">
            <w:pPr>
              <w:spacing w:line="280" w:lineRule="exact"/>
              <w:jc w:val="center"/>
              <w:rPr>
                <w:rFonts w:ascii="仿宋" w:eastAsia="仿宋" w:hAnsi="仿宋"/>
                <w:sz w:val="24"/>
                <w:szCs w:val="24"/>
              </w:rPr>
            </w:pPr>
          </w:p>
        </w:tc>
        <w:tc>
          <w:tcPr>
            <w:tcW w:w="517" w:type="pct"/>
            <w:vAlign w:val="center"/>
          </w:tcPr>
          <w:p w:rsidR="0056306A" w:rsidRPr="00527518" w:rsidRDefault="0056306A" w:rsidP="0001333C">
            <w:pPr>
              <w:spacing w:line="280" w:lineRule="exact"/>
              <w:jc w:val="center"/>
              <w:rPr>
                <w:rFonts w:ascii="仿宋" w:eastAsia="仿宋" w:hAnsi="仿宋"/>
                <w:snapToGrid w:val="0"/>
                <w:sz w:val="24"/>
                <w:szCs w:val="24"/>
              </w:rPr>
            </w:pPr>
          </w:p>
        </w:tc>
      </w:tr>
    </w:tbl>
    <w:p w:rsidR="0056306A" w:rsidRPr="00527518" w:rsidRDefault="0056306A" w:rsidP="0056306A">
      <w:pPr>
        <w:spacing w:line="280" w:lineRule="exact"/>
        <w:ind w:firstLineChars="200" w:firstLine="480"/>
        <w:rPr>
          <w:rFonts w:ascii="仿宋" w:eastAsia="仿宋" w:hAnsi="仿宋" w:cs="Times New Roman"/>
          <w:snapToGrid w:val="0"/>
          <w:kern w:val="0"/>
          <w:sz w:val="24"/>
          <w:szCs w:val="21"/>
        </w:rPr>
      </w:pPr>
      <w:r w:rsidRPr="00527518">
        <w:rPr>
          <w:rFonts w:ascii="仿宋" w:eastAsia="仿宋" w:hAnsi="仿宋" w:cs="Times New Roman" w:hint="eastAsia"/>
          <w:snapToGrid w:val="0"/>
          <w:kern w:val="0"/>
          <w:sz w:val="24"/>
          <w:szCs w:val="21"/>
        </w:rPr>
        <w:t>注：1</w:t>
      </w:r>
      <w:r w:rsidRPr="00527518">
        <w:rPr>
          <w:rFonts w:ascii="仿宋" w:eastAsia="仿宋" w:hAnsi="仿宋" w:cs="Times New Roman"/>
          <w:snapToGrid w:val="0"/>
          <w:kern w:val="0"/>
          <w:sz w:val="24"/>
          <w:szCs w:val="21"/>
        </w:rPr>
        <w:t>.</w:t>
      </w:r>
      <w:r w:rsidRPr="00527518">
        <w:rPr>
          <w:rFonts w:ascii="仿宋" w:eastAsia="仿宋" w:hAnsi="仿宋" w:cs="Times New Roman" w:hint="eastAsia"/>
          <w:snapToGrid w:val="0"/>
          <w:kern w:val="0"/>
          <w:sz w:val="24"/>
          <w:szCs w:val="21"/>
        </w:rPr>
        <w:t>整改措施要具有针对性和可操作性，细化到具体措施、具体项目、具体制度等。</w:t>
      </w:r>
    </w:p>
    <w:p w:rsidR="004F7082" w:rsidRPr="0056306A" w:rsidRDefault="0056306A" w:rsidP="0056306A">
      <w:pPr>
        <w:spacing w:line="280" w:lineRule="exact"/>
        <w:ind w:firstLineChars="400" w:firstLine="960"/>
        <w:rPr>
          <w:rFonts w:ascii="Times New Roman" w:eastAsia="仿宋" w:hAnsi="Times New Roman" w:cs="Times New Roman" w:hint="eastAsia"/>
          <w:sz w:val="32"/>
          <w:szCs w:val="24"/>
        </w:rPr>
      </w:pPr>
      <w:r w:rsidRPr="00527518">
        <w:rPr>
          <w:rFonts w:ascii="仿宋" w:eastAsia="仿宋" w:hAnsi="仿宋" w:cs="Times New Roman" w:hint="eastAsia"/>
          <w:snapToGrid w:val="0"/>
          <w:kern w:val="0"/>
          <w:sz w:val="24"/>
          <w:szCs w:val="21"/>
        </w:rPr>
        <w:t>2.整改措施的最晚完成时限原则上应在今年年底之前。</w:t>
      </w:r>
      <w:bookmarkStart w:id="0" w:name="_GoBack"/>
      <w:bookmarkEnd w:id="0"/>
    </w:p>
    <w:sectPr w:rsidR="004F7082" w:rsidRPr="0056306A" w:rsidSect="00527518">
      <w:pgSz w:w="16838" w:h="11906" w:orient="landscape"/>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C35" w:rsidRDefault="00231C35" w:rsidP="0056306A">
      <w:r>
        <w:separator/>
      </w:r>
    </w:p>
  </w:endnote>
  <w:endnote w:type="continuationSeparator" w:id="0">
    <w:p w:rsidR="00231C35" w:rsidRDefault="00231C35" w:rsidP="0056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C35" w:rsidRDefault="00231C35" w:rsidP="0056306A">
      <w:r>
        <w:separator/>
      </w:r>
    </w:p>
  </w:footnote>
  <w:footnote w:type="continuationSeparator" w:id="0">
    <w:p w:rsidR="00231C35" w:rsidRDefault="00231C35" w:rsidP="00563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54"/>
    <w:rsid w:val="001A1A54"/>
    <w:rsid w:val="00231C35"/>
    <w:rsid w:val="004F7082"/>
    <w:rsid w:val="00563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EB938"/>
  <w15:chartTrackingRefBased/>
  <w15:docId w15:val="{7A1AF575-0BD4-47D2-9C47-C9B42FB0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0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0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306A"/>
    <w:rPr>
      <w:sz w:val="18"/>
      <w:szCs w:val="18"/>
    </w:rPr>
  </w:style>
  <w:style w:type="paragraph" w:styleId="a5">
    <w:name w:val="footer"/>
    <w:basedOn w:val="a"/>
    <w:link w:val="a6"/>
    <w:uiPriority w:val="99"/>
    <w:unhideWhenUsed/>
    <w:rsid w:val="0056306A"/>
    <w:pPr>
      <w:tabs>
        <w:tab w:val="center" w:pos="4153"/>
        <w:tab w:val="right" w:pos="8306"/>
      </w:tabs>
      <w:snapToGrid w:val="0"/>
      <w:jc w:val="left"/>
    </w:pPr>
    <w:rPr>
      <w:sz w:val="18"/>
      <w:szCs w:val="18"/>
    </w:rPr>
  </w:style>
  <w:style w:type="character" w:customStyle="1" w:styleId="a6">
    <w:name w:val="页脚 字符"/>
    <w:basedOn w:val="a0"/>
    <w:link w:val="a5"/>
    <w:uiPriority w:val="99"/>
    <w:rsid w:val="0056306A"/>
    <w:rPr>
      <w:sz w:val="18"/>
      <w:szCs w:val="18"/>
    </w:rPr>
  </w:style>
  <w:style w:type="table" w:customStyle="1" w:styleId="1">
    <w:name w:val="网格型1"/>
    <w:basedOn w:val="a1"/>
    <w:next w:val="a7"/>
    <w:uiPriority w:val="39"/>
    <w:qFormat/>
    <w:rsid w:val="0056306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563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Company>P R C</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2023-08-29T07:09:00Z</dcterms:created>
  <dcterms:modified xsi:type="dcterms:W3CDTF">2023-08-29T07:09:00Z</dcterms:modified>
</cp:coreProperties>
</file>