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经济学院选拔学</w:t>
      </w:r>
      <w:bookmarkStart w:id="2" w:name="_GoBack"/>
      <w:bookmarkEnd w:id="2"/>
      <w:r>
        <w:rPr>
          <w:rFonts w:hint="eastAsia" w:ascii="方正小标宋简体" w:hAnsi="仿宋" w:eastAsia="方正小标宋简体"/>
          <w:sz w:val="44"/>
          <w:szCs w:val="44"/>
        </w:rPr>
        <w:t>生担任助理辅导员实施办法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（试行）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为加强学院学生工作队伍建设，发挥朋辈教育引领作用，服务学生成长成才，并强化学生实践锻炼的针对性实效性，制定本办法。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本办法所指学生为全日制研究生一年级、二年级学生。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报名基本条件：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中共党员（含预备党员），政治立场坚定，思想觉悟高，责任心强，群众基础好，热爱思想政治教育工作，担任主要学生干部工作经历1年以上；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学习成绩良好，近一学期学习成绩或综合测评应位列班级或专业前5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%，无不及格情况；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具有较强的组织管理、协调沟通能力和较好的文字及语言表达能力；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具有较好的计算机应用能力，能熟练操作</w:t>
      </w:r>
      <w:r>
        <w:rPr>
          <w:rFonts w:ascii="仿宋" w:hAnsi="仿宋" w:eastAsia="仿宋"/>
          <w:sz w:val="32"/>
          <w:szCs w:val="32"/>
        </w:rPr>
        <w:t>office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熟悉计算机网络技术；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身心健康，课余时间充足，一周至少确保2</w:t>
      </w:r>
      <w:bookmarkStart w:id="0" w:name="_Hlk100059974"/>
      <w:r>
        <w:rPr>
          <w:rFonts w:hint="eastAsia" w:ascii="仿宋" w:hAnsi="仿宋" w:eastAsia="仿宋"/>
          <w:sz w:val="32"/>
          <w:szCs w:val="32"/>
        </w:rPr>
        <w:t>～</w:t>
      </w:r>
      <w:bookmarkEnd w:id="0"/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天时间全勤投入岗位工作，课余时间随时到岗工作。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选拔优秀学生担任辅导员每次选拔2～4人左右，聘期一学期，试用期一个月。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选拔优秀学生担任辅导员按照报名（报名表见附件1）、</w:t>
      </w:r>
      <w:r>
        <w:rPr>
          <w:rFonts w:ascii="仿宋" w:hAnsi="仿宋" w:eastAsia="仿宋"/>
          <w:sz w:val="32"/>
          <w:szCs w:val="32"/>
        </w:rPr>
        <w:t>office技能测试、</w:t>
      </w:r>
      <w:r>
        <w:rPr>
          <w:rFonts w:hint="eastAsia" w:ascii="仿宋" w:hAnsi="仿宋" w:eastAsia="仿宋"/>
          <w:sz w:val="32"/>
          <w:szCs w:val="32"/>
        </w:rPr>
        <w:t>选拔、学院学工办审定流程开展。学生报名担任辅导员须经导师及辅导员签字同意。选拔工作由学院学工办负责。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学生辅导员选拔确定后，学院学工办指定指导老师对其进行指导，相对独立开展工作。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基本职责：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负责指定公寓卫生检查工作；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每周负责指定公寓检查夜不归宿、宿舍安全情况；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bookmarkStart w:id="1" w:name="_Hlk98839906"/>
      <w:r>
        <w:rPr>
          <w:rFonts w:hint="eastAsia" w:ascii="仿宋" w:hAnsi="仿宋" w:eastAsia="仿宋"/>
          <w:sz w:val="32"/>
          <w:szCs w:val="32"/>
        </w:rPr>
        <w:t>每天通过网络了解学生思想动态情况；</w:t>
      </w:r>
      <w:bookmarkEnd w:id="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每月1次收集学生意见建议并及时反馈指导老师；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在指导老师指导下，相对独立开展其他工作。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学院对学生担任辅导员进行定期考核，考核通过到负责班级座谈、听取意见建议、PPT展示述职打分等方式进行。学期结束考核一次，学工办具体负责组织进行述职打分评价（评分表见附件2），满分1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分，8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分以上为合格，9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分以上为优秀。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考核合格者，按照综合测评办法研究生会主席团成员职务计分，并认定为主要学生干部；对考核优秀者，在综合测评中给予加分，并在当期评先评优评奖中予以优先推荐；对考核不合格者，进行严肃批评教育，取消当期评先评优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本办法由学院学生工作办公室负责解释。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本办法自公布之日起施行。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附件1.经济学院助理辅导员报名表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.经济学院助理辅导员综合评价打分表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</w:rPr>
        <w:t>经济学院学生工作办公室</w:t>
      </w:r>
    </w:p>
    <w:p>
      <w:pPr>
        <w:spacing w:line="560" w:lineRule="exac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经济学院助理辅导员报名表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5"/>
        <w:tblW w:w="978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630"/>
        <w:gridCol w:w="1630"/>
        <w:gridCol w:w="1630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学习成绩/综合测评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竞聘优势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学工办意见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B0"/>
    <w:rsid w:val="000319D9"/>
    <w:rsid w:val="000603B9"/>
    <w:rsid w:val="0007471B"/>
    <w:rsid w:val="00081EF8"/>
    <w:rsid w:val="00086F9B"/>
    <w:rsid w:val="000916C5"/>
    <w:rsid w:val="000B42CA"/>
    <w:rsid w:val="000F3B5E"/>
    <w:rsid w:val="00101C25"/>
    <w:rsid w:val="00131BDA"/>
    <w:rsid w:val="001427F7"/>
    <w:rsid w:val="001632FA"/>
    <w:rsid w:val="00190F95"/>
    <w:rsid w:val="001A5621"/>
    <w:rsid w:val="001E4C6F"/>
    <w:rsid w:val="0029307D"/>
    <w:rsid w:val="002B33DA"/>
    <w:rsid w:val="002D07FA"/>
    <w:rsid w:val="002E12B0"/>
    <w:rsid w:val="0030463F"/>
    <w:rsid w:val="0031110B"/>
    <w:rsid w:val="00317AEF"/>
    <w:rsid w:val="0035773D"/>
    <w:rsid w:val="003A2873"/>
    <w:rsid w:val="003A7EB8"/>
    <w:rsid w:val="003B46ED"/>
    <w:rsid w:val="003F294D"/>
    <w:rsid w:val="004C4CD8"/>
    <w:rsid w:val="004F2CF0"/>
    <w:rsid w:val="00534052"/>
    <w:rsid w:val="00610D25"/>
    <w:rsid w:val="00630DE0"/>
    <w:rsid w:val="006476F2"/>
    <w:rsid w:val="0068118D"/>
    <w:rsid w:val="006A68A6"/>
    <w:rsid w:val="00703F08"/>
    <w:rsid w:val="00713E85"/>
    <w:rsid w:val="0080217C"/>
    <w:rsid w:val="00871973"/>
    <w:rsid w:val="00872374"/>
    <w:rsid w:val="008743AE"/>
    <w:rsid w:val="008D3443"/>
    <w:rsid w:val="008F0F3D"/>
    <w:rsid w:val="00976F7E"/>
    <w:rsid w:val="00994200"/>
    <w:rsid w:val="009A7CB7"/>
    <w:rsid w:val="009E4BB2"/>
    <w:rsid w:val="00A4713B"/>
    <w:rsid w:val="00A65522"/>
    <w:rsid w:val="00A65EEA"/>
    <w:rsid w:val="00AD41D8"/>
    <w:rsid w:val="00B16FE3"/>
    <w:rsid w:val="00B17579"/>
    <w:rsid w:val="00B24AE3"/>
    <w:rsid w:val="00B372E5"/>
    <w:rsid w:val="00BB109F"/>
    <w:rsid w:val="00BD77A1"/>
    <w:rsid w:val="00C45864"/>
    <w:rsid w:val="00C57EBA"/>
    <w:rsid w:val="00C81964"/>
    <w:rsid w:val="00C92ADB"/>
    <w:rsid w:val="00CC3F21"/>
    <w:rsid w:val="00CE1047"/>
    <w:rsid w:val="00D564D2"/>
    <w:rsid w:val="00D7550E"/>
    <w:rsid w:val="00D80F2B"/>
    <w:rsid w:val="00DA0A79"/>
    <w:rsid w:val="00DA3F7C"/>
    <w:rsid w:val="00E4298E"/>
    <w:rsid w:val="00E5080F"/>
    <w:rsid w:val="00E51114"/>
    <w:rsid w:val="00E62803"/>
    <w:rsid w:val="00E9717C"/>
    <w:rsid w:val="00F65040"/>
    <w:rsid w:val="05410997"/>
    <w:rsid w:val="14DC77B4"/>
    <w:rsid w:val="17793FC0"/>
    <w:rsid w:val="19502AFF"/>
    <w:rsid w:val="27A84B56"/>
    <w:rsid w:val="46EC1B00"/>
    <w:rsid w:val="49AE4CBE"/>
    <w:rsid w:val="4A735A25"/>
    <w:rsid w:val="6BBE7371"/>
    <w:rsid w:val="71CB2673"/>
    <w:rsid w:val="7EC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944</Characters>
  <Lines>7</Lines>
  <Paragraphs>2</Paragraphs>
  <TotalTime>217</TotalTime>
  <ScaleCrop>false</ScaleCrop>
  <LinksUpToDate>false</LinksUpToDate>
  <CharactersWithSpaces>1107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2022-03-08T00:23:00Z</dcterms:created>
  <dc:creator>sunzhy</dc:creator>
  <cp:lastModifiedBy>liang</cp:lastModifiedBy>
  <dcterms:modified xsi:type="dcterms:W3CDTF">2022-04-13T07:03:09Z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458CB7B3187A436091B27B62267539F4</vt:lpwstr>
  </property>
</Properties>
</file>