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仿宋" w:eastAsia="方正小标宋简体"/>
          <w:sz w:val="44"/>
          <w:szCs w:val="44"/>
        </w:rPr>
      </w:pPr>
      <w:r>
        <w:rPr>
          <w:rFonts w:hint="eastAsia" w:ascii="方正小标宋简体" w:hAnsi="仿宋" w:eastAsia="方正小标宋简体"/>
          <w:sz w:val="44"/>
          <w:szCs w:val="44"/>
        </w:rPr>
        <w:t>经济学院优良学风班级（标兵）</w:t>
      </w:r>
    </w:p>
    <w:p>
      <w:pPr>
        <w:spacing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暨“高顿英才奖学金”评选办法（试行）</w:t>
      </w:r>
    </w:p>
    <w:p>
      <w:pPr>
        <w:spacing w:line="560" w:lineRule="exact"/>
        <w:rPr>
          <w:rFonts w:ascii="仿宋" w:hAnsi="仿宋" w:eastAsia="仿宋"/>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 xml:space="preserve">第一章 </w:t>
      </w:r>
      <w:r>
        <w:rPr>
          <w:rFonts w:ascii="黑体" w:hAnsi="黑体" w:eastAsia="黑体"/>
          <w:sz w:val="32"/>
          <w:szCs w:val="32"/>
        </w:rPr>
        <w:t xml:space="preserve"> </w:t>
      </w:r>
      <w:r>
        <w:rPr>
          <w:rFonts w:hint="eastAsia" w:ascii="黑体" w:hAnsi="黑体" w:eastAsia="黑体"/>
          <w:sz w:val="32"/>
          <w:szCs w:val="32"/>
        </w:rPr>
        <w:t>总则</w:t>
      </w:r>
    </w:p>
    <w:p>
      <w:pPr>
        <w:spacing w:line="560" w:lineRule="exact"/>
        <w:rPr>
          <w:rFonts w:ascii="仿宋" w:hAnsi="仿宋" w:eastAsia="仿宋"/>
          <w:sz w:val="32"/>
          <w:szCs w:val="32"/>
        </w:rPr>
      </w:pPr>
    </w:p>
    <w:p>
      <w:pPr>
        <w:spacing w:line="560" w:lineRule="exact"/>
        <w:ind w:firstLine="643" w:firstLineChars="200"/>
        <w:rPr>
          <w:rFonts w:ascii="仿宋" w:hAnsi="仿宋" w:eastAsia="仿宋"/>
          <w:sz w:val="32"/>
          <w:szCs w:val="32"/>
        </w:rPr>
      </w:pPr>
      <w:r>
        <w:rPr>
          <w:rFonts w:hint="eastAsia" w:ascii="仿宋" w:hAnsi="仿宋" w:eastAsia="仿宋"/>
          <w:b/>
          <w:sz w:val="32"/>
          <w:szCs w:val="32"/>
        </w:rPr>
        <w:t>第一条</w:t>
      </w:r>
      <w:r>
        <w:rPr>
          <w:rFonts w:hint="eastAsia" w:ascii="仿宋" w:hAnsi="仿宋" w:eastAsia="仿宋"/>
          <w:sz w:val="32"/>
          <w:szCs w:val="32"/>
        </w:rPr>
        <w:t xml:space="preserve"> 为落实立德树人</w:t>
      </w:r>
      <w:r>
        <w:rPr>
          <w:rFonts w:ascii="仿宋" w:hAnsi="仿宋" w:eastAsia="仿宋"/>
          <w:sz w:val="32"/>
          <w:szCs w:val="32"/>
        </w:rPr>
        <w:t>根本任务</w:t>
      </w:r>
      <w:r>
        <w:rPr>
          <w:rFonts w:hint="eastAsia" w:ascii="仿宋" w:hAnsi="仿宋" w:eastAsia="仿宋"/>
          <w:sz w:val="32"/>
          <w:szCs w:val="32"/>
        </w:rPr>
        <w:t>，努力营造优良学风班风，着力培养</w:t>
      </w:r>
      <w:r>
        <w:rPr>
          <w:rFonts w:ascii="仿宋" w:hAnsi="仿宋" w:eastAsia="仿宋"/>
          <w:sz w:val="32"/>
          <w:szCs w:val="32"/>
        </w:rPr>
        <w:t>“</w:t>
      </w:r>
      <w:r>
        <w:rPr>
          <w:rFonts w:hint="eastAsia" w:ascii="仿宋" w:hAnsi="仿宋" w:eastAsia="仿宋"/>
          <w:sz w:val="32"/>
          <w:szCs w:val="32"/>
        </w:rPr>
        <w:t>五有</w:t>
      </w:r>
      <w:r>
        <w:rPr>
          <w:rFonts w:ascii="仿宋" w:hAnsi="仿宋" w:eastAsia="仿宋"/>
          <w:sz w:val="32"/>
          <w:szCs w:val="32"/>
        </w:rPr>
        <w:t>”</w:t>
      </w:r>
      <w:r>
        <w:rPr>
          <w:rFonts w:hint="eastAsia" w:ascii="仿宋" w:hAnsi="仿宋" w:eastAsia="仿宋"/>
          <w:sz w:val="32"/>
          <w:szCs w:val="32"/>
        </w:rPr>
        <w:t>应用型</w:t>
      </w:r>
      <w:r>
        <w:rPr>
          <w:rFonts w:ascii="仿宋" w:hAnsi="仿宋" w:eastAsia="仿宋"/>
          <w:sz w:val="32"/>
          <w:szCs w:val="32"/>
        </w:rPr>
        <w:t>高级专门人才</w:t>
      </w:r>
      <w:r>
        <w:rPr>
          <w:rFonts w:hint="eastAsia" w:ascii="仿宋" w:hAnsi="仿宋" w:eastAsia="仿宋"/>
          <w:sz w:val="32"/>
          <w:szCs w:val="32"/>
        </w:rPr>
        <w:t>，结合学院实际，制定本办法。</w:t>
      </w:r>
    </w:p>
    <w:p>
      <w:pPr>
        <w:spacing w:line="560" w:lineRule="exact"/>
        <w:ind w:firstLine="643" w:firstLineChars="200"/>
        <w:rPr>
          <w:rFonts w:ascii="仿宋" w:hAnsi="仿宋" w:eastAsia="仿宋"/>
          <w:sz w:val="32"/>
          <w:szCs w:val="32"/>
        </w:rPr>
      </w:pPr>
      <w:r>
        <w:rPr>
          <w:rFonts w:hint="eastAsia" w:ascii="仿宋" w:hAnsi="仿宋" w:eastAsia="仿宋"/>
          <w:b/>
          <w:sz w:val="32"/>
          <w:szCs w:val="32"/>
        </w:rPr>
        <w:t>第二条</w:t>
      </w:r>
      <w:r>
        <w:rPr>
          <w:rFonts w:hint="eastAsia" w:ascii="仿宋" w:hAnsi="仿宋" w:eastAsia="仿宋"/>
          <w:sz w:val="32"/>
          <w:szCs w:val="32"/>
        </w:rPr>
        <w:t xml:space="preserve"> 优良学风班级（标兵）暨“高顿英才奖学金”评选旨在教育</w:t>
      </w:r>
      <w:r>
        <w:rPr>
          <w:rFonts w:ascii="仿宋" w:hAnsi="仿宋" w:eastAsia="仿宋"/>
          <w:sz w:val="32"/>
          <w:szCs w:val="32"/>
        </w:rPr>
        <w:t>引导</w:t>
      </w:r>
      <w:r>
        <w:rPr>
          <w:rFonts w:hint="eastAsia" w:ascii="仿宋" w:hAnsi="仿宋" w:eastAsia="仿宋"/>
          <w:sz w:val="32"/>
          <w:szCs w:val="32"/>
        </w:rPr>
        <w:t>学生树立正确的学习观念，端正学习态度，明确学习目标，大力</w:t>
      </w:r>
      <w:r>
        <w:rPr>
          <w:rFonts w:ascii="仿宋" w:hAnsi="仿宋" w:eastAsia="仿宋"/>
          <w:sz w:val="32"/>
          <w:szCs w:val="32"/>
        </w:rPr>
        <w:t>弘扬“</w:t>
      </w:r>
      <w:r>
        <w:rPr>
          <w:rFonts w:hint="eastAsia" w:ascii="仿宋" w:hAnsi="仿宋" w:eastAsia="仿宋"/>
          <w:sz w:val="32"/>
          <w:szCs w:val="32"/>
        </w:rPr>
        <w:t>德业双修、学而不厌</w:t>
      </w:r>
      <w:r>
        <w:rPr>
          <w:rFonts w:ascii="仿宋" w:hAnsi="仿宋" w:eastAsia="仿宋"/>
          <w:sz w:val="32"/>
          <w:szCs w:val="32"/>
        </w:rPr>
        <w:t>”</w:t>
      </w:r>
      <w:r>
        <w:rPr>
          <w:rFonts w:hint="eastAsia" w:ascii="仿宋" w:hAnsi="仿宋" w:eastAsia="仿宋"/>
          <w:sz w:val="32"/>
          <w:szCs w:val="32"/>
        </w:rPr>
        <w:t>的优良学风，为学生成长成才奠定坚实基础。</w:t>
      </w:r>
    </w:p>
    <w:p>
      <w:pPr>
        <w:spacing w:line="560" w:lineRule="exact"/>
        <w:rPr>
          <w:rFonts w:ascii="仿宋" w:hAnsi="仿宋" w:eastAsia="仿宋"/>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第二章 评选</w:t>
      </w:r>
      <w:r>
        <w:rPr>
          <w:rFonts w:ascii="黑体" w:hAnsi="黑体" w:eastAsia="黑体"/>
          <w:sz w:val="32"/>
          <w:szCs w:val="32"/>
        </w:rPr>
        <w:t>范围及</w:t>
      </w:r>
      <w:r>
        <w:rPr>
          <w:rFonts w:hint="eastAsia" w:ascii="黑体" w:hAnsi="黑体" w:eastAsia="黑体"/>
          <w:sz w:val="32"/>
          <w:szCs w:val="32"/>
        </w:rPr>
        <w:t>奖项</w:t>
      </w:r>
      <w:r>
        <w:rPr>
          <w:rFonts w:ascii="黑体" w:hAnsi="黑体" w:eastAsia="黑体"/>
          <w:sz w:val="32"/>
          <w:szCs w:val="32"/>
        </w:rPr>
        <w:t>设置</w:t>
      </w:r>
    </w:p>
    <w:p>
      <w:pPr>
        <w:spacing w:line="560" w:lineRule="exact"/>
        <w:rPr>
          <w:rFonts w:ascii="仿宋" w:hAnsi="仿宋" w:eastAsia="仿宋"/>
          <w:sz w:val="32"/>
          <w:szCs w:val="32"/>
        </w:rPr>
      </w:pPr>
    </w:p>
    <w:p>
      <w:pPr>
        <w:spacing w:line="560" w:lineRule="exact"/>
        <w:ind w:firstLine="645"/>
        <w:rPr>
          <w:rFonts w:ascii="仿宋" w:hAnsi="仿宋" w:eastAsia="仿宋"/>
          <w:sz w:val="32"/>
          <w:szCs w:val="32"/>
        </w:rPr>
      </w:pPr>
      <w:r>
        <w:rPr>
          <w:rFonts w:hint="eastAsia" w:ascii="仿宋" w:hAnsi="仿宋" w:eastAsia="仿宋"/>
          <w:b/>
          <w:sz w:val="32"/>
          <w:szCs w:val="32"/>
        </w:rPr>
        <w:t>第三条</w:t>
      </w:r>
      <w:r>
        <w:rPr>
          <w:rFonts w:hint="eastAsia" w:ascii="仿宋" w:hAnsi="仿宋" w:eastAsia="仿宋"/>
          <w:sz w:val="32"/>
          <w:szCs w:val="32"/>
        </w:rPr>
        <w:t xml:space="preserve"> 评选范围为</w:t>
      </w:r>
      <w:r>
        <w:rPr>
          <w:rFonts w:ascii="仿宋" w:hAnsi="仿宋" w:eastAsia="仿宋"/>
          <w:sz w:val="32"/>
          <w:szCs w:val="32"/>
        </w:rPr>
        <w:t>学院</w:t>
      </w:r>
      <w:r>
        <w:rPr>
          <w:rFonts w:hint="eastAsia" w:ascii="仿宋" w:hAnsi="仿宋" w:eastAsia="仿宋"/>
          <w:sz w:val="32"/>
          <w:szCs w:val="32"/>
        </w:rPr>
        <w:t>二年级及以上学生和本科生班级，参评成绩应为上一学年班级或个人所取得。</w:t>
      </w:r>
    </w:p>
    <w:p>
      <w:pPr>
        <w:spacing w:line="560" w:lineRule="exact"/>
        <w:ind w:firstLine="645"/>
        <w:rPr>
          <w:rFonts w:ascii="仿宋" w:hAnsi="仿宋" w:eastAsia="仿宋"/>
          <w:sz w:val="32"/>
          <w:szCs w:val="32"/>
        </w:rPr>
      </w:pPr>
      <w:r>
        <w:rPr>
          <w:rFonts w:hint="eastAsia" w:ascii="仿宋" w:hAnsi="仿宋" w:eastAsia="仿宋"/>
          <w:b/>
          <w:sz w:val="32"/>
          <w:szCs w:val="32"/>
        </w:rPr>
        <w:t>第四条</w:t>
      </w:r>
      <w:r>
        <w:rPr>
          <w:rFonts w:hint="eastAsia" w:ascii="仿宋" w:hAnsi="仿宋" w:eastAsia="仿宋"/>
          <w:sz w:val="32"/>
          <w:szCs w:val="32"/>
        </w:rPr>
        <w:t xml:space="preserve"> 评选</w:t>
      </w:r>
      <w:r>
        <w:rPr>
          <w:rFonts w:ascii="仿宋" w:hAnsi="仿宋" w:eastAsia="仿宋"/>
          <w:sz w:val="32"/>
          <w:szCs w:val="32"/>
        </w:rPr>
        <w:t>设集体和个人两类奖项。</w:t>
      </w:r>
    </w:p>
    <w:p>
      <w:pPr>
        <w:spacing w:line="560" w:lineRule="exact"/>
        <w:ind w:firstLine="645"/>
        <w:rPr>
          <w:rFonts w:ascii="仿宋" w:hAnsi="仿宋" w:eastAsia="仿宋"/>
          <w:sz w:val="32"/>
          <w:szCs w:val="32"/>
        </w:rPr>
      </w:pPr>
      <w:r>
        <w:rPr>
          <w:rFonts w:hint="eastAsia" w:ascii="仿宋" w:hAnsi="仿宋" w:eastAsia="仿宋"/>
          <w:sz w:val="32"/>
          <w:szCs w:val="32"/>
        </w:rPr>
        <w:t>集体</w:t>
      </w:r>
      <w:r>
        <w:rPr>
          <w:rFonts w:ascii="仿宋" w:hAnsi="仿宋" w:eastAsia="仿宋"/>
          <w:sz w:val="32"/>
          <w:szCs w:val="32"/>
        </w:rPr>
        <w:t>奖项设</w:t>
      </w:r>
      <w:bookmarkStart w:id="0" w:name="_Hlk52267995"/>
      <w:r>
        <w:rPr>
          <w:rFonts w:ascii="仿宋" w:hAnsi="仿宋" w:eastAsia="仿宋"/>
          <w:sz w:val="32"/>
          <w:szCs w:val="32"/>
        </w:rPr>
        <w:t>优良学风</w:t>
      </w:r>
      <w:r>
        <w:rPr>
          <w:rFonts w:hint="eastAsia" w:ascii="仿宋" w:hAnsi="仿宋" w:eastAsia="仿宋"/>
          <w:sz w:val="32"/>
          <w:szCs w:val="32"/>
        </w:rPr>
        <w:t>综合明星班</w:t>
      </w:r>
      <w:bookmarkEnd w:id="0"/>
      <w:r>
        <w:rPr>
          <w:rFonts w:hint="eastAsia" w:ascii="仿宋" w:hAnsi="仿宋" w:eastAsia="仿宋"/>
          <w:sz w:val="32"/>
          <w:szCs w:val="32"/>
        </w:rPr>
        <w:t>、标兵班。优良学风综合明星班每个年级评选1个，共3个；每个年级</w:t>
      </w:r>
      <w:r>
        <w:rPr>
          <w:rFonts w:ascii="仿宋" w:hAnsi="仿宋" w:eastAsia="仿宋"/>
          <w:sz w:val="32"/>
          <w:szCs w:val="32"/>
        </w:rPr>
        <w:t>设英语学习标兵班、创新创业标兵班、</w:t>
      </w:r>
      <w:r>
        <w:rPr>
          <w:rFonts w:hint="eastAsia" w:ascii="仿宋" w:hAnsi="仿宋" w:eastAsia="仿宋"/>
          <w:sz w:val="32"/>
          <w:szCs w:val="32"/>
        </w:rPr>
        <w:t>公寓文明标兵班、文体活动</w:t>
      </w:r>
      <w:r>
        <w:rPr>
          <w:rFonts w:ascii="仿宋" w:hAnsi="仿宋" w:eastAsia="仿宋"/>
          <w:sz w:val="32"/>
          <w:szCs w:val="32"/>
        </w:rPr>
        <w:t>标兵班</w:t>
      </w:r>
      <w:r>
        <w:rPr>
          <w:rFonts w:hint="eastAsia" w:ascii="仿宋" w:hAnsi="仿宋" w:eastAsia="仿宋"/>
          <w:sz w:val="32"/>
          <w:szCs w:val="32"/>
        </w:rPr>
        <w:t>、</w:t>
      </w:r>
      <w:r>
        <w:rPr>
          <w:rFonts w:ascii="仿宋" w:hAnsi="仿宋" w:eastAsia="仿宋"/>
          <w:sz w:val="32"/>
          <w:szCs w:val="32"/>
        </w:rPr>
        <w:t>社会实践标兵班</w:t>
      </w:r>
      <w:r>
        <w:rPr>
          <w:rFonts w:hint="eastAsia" w:ascii="仿宋" w:hAnsi="仿宋" w:eastAsia="仿宋"/>
          <w:sz w:val="32"/>
          <w:szCs w:val="32"/>
        </w:rPr>
        <w:t>各1个，共1</w:t>
      </w:r>
      <w:r>
        <w:rPr>
          <w:rFonts w:ascii="仿宋" w:hAnsi="仿宋" w:eastAsia="仿宋"/>
          <w:sz w:val="32"/>
          <w:szCs w:val="32"/>
        </w:rPr>
        <w:t>5</w:t>
      </w:r>
      <w:r>
        <w:rPr>
          <w:rFonts w:hint="eastAsia" w:ascii="仿宋" w:hAnsi="仿宋" w:eastAsia="仿宋"/>
          <w:sz w:val="32"/>
          <w:szCs w:val="32"/>
        </w:rPr>
        <w:t>个。</w:t>
      </w:r>
    </w:p>
    <w:p>
      <w:pPr>
        <w:spacing w:line="560" w:lineRule="exact"/>
        <w:ind w:firstLine="645"/>
        <w:rPr>
          <w:rFonts w:ascii="仿宋" w:hAnsi="仿宋" w:eastAsia="仿宋"/>
          <w:sz w:val="32"/>
          <w:szCs w:val="32"/>
        </w:rPr>
      </w:pPr>
      <w:r>
        <w:rPr>
          <w:rFonts w:hint="eastAsia" w:ascii="仿宋" w:hAnsi="仿宋" w:eastAsia="仿宋"/>
          <w:sz w:val="32"/>
          <w:szCs w:val="32"/>
        </w:rPr>
        <w:t>个人</w:t>
      </w:r>
      <w:r>
        <w:rPr>
          <w:rFonts w:ascii="仿宋" w:hAnsi="仿宋" w:eastAsia="仿宋"/>
          <w:sz w:val="32"/>
          <w:szCs w:val="32"/>
        </w:rPr>
        <w:t>奖项</w:t>
      </w:r>
      <w:r>
        <w:rPr>
          <w:rFonts w:hint="eastAsia" w:ascii="仿宋" w:hAnsi="仿宋" w:eastAsia="仿宋"/>
          <w:sz w:val="32"/>
          <w:szCs w:val="32"/>
        </w:rPr>
        <w:t>设专业之星、学风标兵。专业之星每个年级</w:t>
      </w:r>
      <w:r>
        <w:rPr>
          <w:rFonts w:ascii="仿宋" w:hAnsi="仿宋" w:eastAsia="仿宋"/>
          <w:sz w:val="32"/>
          <w:szCs w:val="32"/>
        </w:rPr>
        <w:t>设</w:t>
      </w:r>
      <w:r>
        <w:rPr>
          <w:rFonts w:hint="eastAsia" w:ascii="仿宋" w:hAnsi="仿宋" w:eastAsia="仿宋"/>
          <w:sz w:val="32"/>
          <w:szCs w:val="32"/>
        </w:rPr>
        <w:t>“</w:t>
      </w:r>
      <w:r>
        <w:rPr>
          <w:rFonts w:ascii="仿宋" w:hAnsi="仿宋" w:eastAsia="仿宋"/>
          <w:sz w:val="32"/>
          <w:szCs w:val="32"/>
        </w:rPr>
        <w:t>国贸</w:t>
      </w:r>
      <w:r>
        <w:rPr>
          <w:rFonts w:hint="eastAsia" w:ascii="仿宋" w:hAnsi="仿宋" w:eastAsia="仿宋"/>
          <w:sz w:val="32"/>
          <w:szCs w:val="32"/>
        </w:rPr>
        <w:t>之星”“</w:t>
      </w:r>
      <w:r>
        <w:rPr>
          <w:rFonts w:ascii="仿宋" w:hAnsi="仿宋" w:eastAsia="仿宋"/>
          <w:sz w:val="32"/>
          <w:szCs w:val="32"/>
        </w:rPr>
        <w:t>金融之星</w:t>
      </w:r>
      <w:r>
        <w:rPr>
          <w:rFonts w:hint="eastAsia" w:ascii="仿宋" w:hAnsi="仿宋" w:eastAsia="仿宋"/>
          <w:sz w:val="32"/>
          <w:szCs w:val="32"/>
        </w:rPr>
        <w:t>”“</w:t>
      </w:r>
      <w:r>
        <w:rPr>
          <w:rFonts w:ascii="仿宋" w:hAnsi="仿宋" w:eastAsia="仿宋"/>
          <w:sz w:val="32"/>
          <w:szCs w:val="32"/>
        </w:rPr>
        <w:t>经济之星</w:t>
      </w:r>
      <w:r>
        <w:rPr>
          <w:rFonts w:hint="eastAsia" w:ascii="仿宋" w:hAnsi="仿宋" w:eastAsia="仿宋"/>
          <w:sz w:val="32"/>
          <w:szCs w:val="32"/>
        </w:rPr>
        <w:t>”各1名；学风标兵每个年级</w:t>
      </w:r>
      <w:r>
        <w:rPr>
          <w:rFonts w:ascii="仿宋" w:hAnsi="仿宋" w:eastAsia="仿宋"/>
          <w:sz w:val="32"/>
          <w:szCs w:val="32"/>
        </w:rPr>
        <w:t>设</w:t>
      </w:r>
      <w:r>
        <w:rPr>
          <w:rFonts w:hint="eastAsia" w:ascii="仿宋" w:hAnsi="仿宋" w:eastAsia="仿宋"/>
          <w:sz w:val="32"/>
          <w:szCs w:val="32"/>
        </w:rPr>
        <w:t>英语学习</w:t>
      </w:r>
      <w:r>
        <w:rPr>
          <w:rFonts w:ascii="仿宋" w:hAnsi="仿宋" w:eastAsia="仿宋"/>
          <w:sz w:val="32"/>
          <w:szCs w:val="32"/>
        </w:rPr>
        <w:t>标兵、</w:t>
      </w:r>
      <w:r>
        <w:rPr>
          <w:rFonts w:hint="eastAsia" w:ascii="仿宋" w:hAnsi="仿宋" w:eastAsia="仿宋"/>
          <w:sz w:val="32"/>
          <w:szCs w:val="32"/>
        </w:rPr>
        <w:t>创新创业标兵、文体活动标兵、</w:t>
      </w:r>
      <w:r>
        <w:rPr>
          <w:rFonts w:ascii="仿宋" w:hAnsi="仿宋" w:eastAsia="仿宋"/>
          <w:sz w:val="32"/>
          <w:szCs w:val="32"/>
        </w:rPr>
        <w:t>社会实践标兵各1</w:t>
      </w:r>
      <w:r>
        <w:rPr>
          <w:rFonts w:hint="eastAsia" w:ascii="仿宋" w:hAnsi="仿宋" w:eastAsia="仿宋"/>
          <w:sz w:val="32"/>
          <w:szCs w:val="32"/>
        </w:rPr>
        <w:t>名</w:t>
      </w:r>
      <w:r>
        <w:rPr>
          <w:rFonts w:ascii="仿宋" w:hAnsi="仿宋" w:eastAsia="仿宋"/>
          <w:sz w:val="32"/>
          <w:szCs w:val="32"/>
        </w:rPr>
        <w:t>。</w:t>
      </w:r>
    </w:p>
    <w:p>
      <w:pPr>
        <w:spacing w:line="560" w:lineRule="exact"/>
        <w:ind w:firstLine="645"/>
        <w:rPr>
          <w:rFonts w:ascii="仿宋" w:hAnsi="仿宋" w:eastAsia="仿宋"/>
          <w:sz w:val="32"/>
          <w:szCs w:val="32"/>
        </w:rPr>
      </w:pPr>
      <w:r>
        <w:rPr>
          <w:rFonts w:hint="eastAsia" w:ascii="仿宋" w:hAnsi="仿宋" w:eastAsia="仿宋"/>
          <w:sz w:val="32"/>
          <w:szCs w:val="32"/>
        </w:rPr>
        <w:t>集体奖项如无符合条件班级可空缺。</w:t>
      </w:r>
    </w:p>
    <w:p>
      <w:pPr>
        <w:spacing w:line="560" w:lineRule="exact"/>
        <w:ind w:firstLine="645"/>
        <w:rPr>
          <w:rFonts w:ascii="仿宋" w:hAnsi="仿宋" w:eastAsia="仿宋"/>
          <w:sz w:val="32"/>
          <w:szCs w:val="32"/>
        </w:rPr>
      </w:pPr>
      <w:r>
        <w:rPr>
          <w:rFonts w:hint="eastAsia" w:ascii="仿宋" w:hAnsi="仿宋" w:eastAsia="仿宋"/>
          <w:b/>
          <w:sz w:val="32"/>
          <w:szCs w:val="32"/>
        </w:rPr>
        <w:t>第五条</w:t>
      </w:r>
      <w:r>
        <w:rPr>
          <w:rFonts w:hint="eastAsia" w:ascii="仿宋" w:hAnsi="仿宋" w:eastAsia="仿宋"/>
          <w:sz w:val="32"/>
          <w:szCs w:val="32"/>
        </w:rPr>
        <w:t xml:space="preserve"> 奖励以精神奖励为主，物质奖励为辅，集体奖项给予一定额度奖金奖励，个人奖项颁发证书和纪念品。</w:t>
      </w:r>
    </w:p>
    <w:p>
      <w:pPr>
        <w:spacing w:line="560" w:lineRule="exact"/>
        <w:ind w:firstLine="645"/>
        <w:rPr>
          <w:rFonts w:ascii="仿宋" w:hAnsi="仿宋" w:eastAsia="仿宋"/>
          <w:sz w:val="32"/>
          <w:szCs w:val="32"/>
        </w:rPr>
      </w:pPr>
      <w:r>
        <w:rPr>
          <w:rFonts w:hint="eastAsia" w:ascii="仿宋" w:hAnsi="仿宋" w:eastAsia="仿宋"/>
          <w:sz w:val="32"/>
          <w:szCs w:val="32"/>
        </w:rPr>
        <w:t>优良学风综合明星班奖励1000元</w:t>
      </w:r>
      <w:r>
        <w:rPr>
          <w:rFonts w:ascii="仿宋" w:hAnsi="仿宋" w:eastAsia="仿宋"/>
          <w:sz w:val="32"/>
          <w:szCs w:val="32"/>
        </w:rPr>
        <w:t>，</w:t>
      </w:r>
      <w:r>
        <w:rPr>
          <w:rFonts w:hint="eastAsia" w:ascii="仿宋" w:hAnsi="仿宋" w:eastAsia="仿宋"/>
          <w:sz w:val="32"/>
          <w:szCs w:val="32"/>
        </w:rPr>
        <w:t>英语学习标兵班、创新创业标兵班、公寓文明标兵班、文体活动标兵班、社会实践标兵班各奖励500元；专业之星、学风标兵颁发证书和纪念品。</w:t>
      </w:r>
    </w:p>
    <w:p>
      <w:pPr>
        <w:spacing w:line="560" w:lineRule="exact"/>
        <w:rPr>
          <w:rFonts w:ascii="仿宋" w:hAnsi="仿宋" w:eastAsia="仿宋"/>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第三章 评选</w:t>
      </w:r>
      <w:r>
        <w:rPr>
          <w:rFonts w:ascii="黑体" w:hAnsi="黑体" w:eastAsia="黑体"/>
          <w:sz w:val="32"/>
          <w:szCs w:val="32"/>
        </w:rPr>
        <w:t>条件</w:t>
      </w:r>
    </w:p>
    <w:p>
      <w:pPr>
        <w:spacing w:line="560" w:lineRule="exact"/>
        <w:rPr>
          <w:rFonts w:ascii="仿宋" w:hAnsi="仿宋" w:eastAsia="仿宋"/>
          <w:sz w:val="32"/>
          <w:szCs w:val="32"/>
        </w:rPr>
      </w:pPr>
    </w:p>
    <w:p>
      <w:pPr>
        <w:spacing w:line="560" w:lineRule="exact"/>
        <w:ind w:firstLine="645"/>
        <w:rPr>
          <w:rFonts w:ascii="仿宋" w:hAnsi="仿宋" w:eastAsia="仿宋"/>
          <w:sz w:val="32"/>
          <w:szCs w:val="32"/>
        </w:rPr>
      </w:pPr>
      <w:r>
        <w:rPr>
          <w:rFonts w:hint="eastAsia" w:ascii="仿宋" w:hAnsi="仿宋" w:eastAsia="仿宋"/>
          <w:b/>
          <w:sz w:val="32"/>
          <w:szCs w:val="32"/>
        </w:rPr>
        <w:t>第六</w:t>
      </w:r>
      <w:r>
        <w:rPr>
          <w:rFonts w:ascii="仿宋" w:hAnsi="仿宋" w:eastAsia="仿宋"/>
          <w:b/>
          <w:sz w:val="32"/>
          <w:szCs w:val="32"/>
        </w:rPr>
        <w:t>条</w:t>
      </w:r>
      <w:r>
        <w:rPr>
          <w:rFonts w:hint="eastAsia" w:ascii="仿宋" w:hAnsi="仿宋" w:eastAsia="仿宋"/>
          <w:sz w:val="32"/>
          <w:szCs w:val="32"/>
        </w:rPr>
        <w:t xml:space="preserve"> 标兵班级评选基础条件：</w:t>
      </w:r>
    </w:p>
    <w:p>
      <w:pPr>
        <w:spacing w:line="560" w:lineRule="exact"/>
        <w:ind w:firstLine="645"/>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w:t>
      </w:r>
      <w:r>
        <w:rPr>
          <w:rFonts w:hint="eastAsia" w:ascii="仿宋" w:hAnsi="仿宋" w:eastAsia="仿宋"/>
          <w:sz w:val="32"/>
          <w:szCs w:val="32"/>
        </w:rPr>
        <w:t>班级学生热爱祖国，拥护中国共产党的领导，坚持四项基本原则，自觉践行社会主义核心价值观，政治思想状况良好；</w:t>
      </w:r>
    </w:p>
    <w:p>
      <w:pPr>
        <w:spacing w:line="560" w:lineRule="exact"/>
        <w:ind w:firstLine="645"/>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班级成员学习成绩不及格人数不超过本班人数的</w:t>
      </w:r>
      <w:r>
        <w:rPr>
          <w:rFonts w:ascii="仿宋" w:hAnsi="仿宋" w:eastAsia="仿宋"/>
          <w:sz w:val="32"/>
          <w:szCs w:val="32"/>
        </w:rPr>
        <w:t>15</w:t>
      </w:r>
      <w:r>
        <w:rPr>
          <w:rFonts w:hint="eastAsia" w:ascii="仿宋" w:hAnsi="仿宋" w:eastAsia="仿宋"/>
          <w:sz w:val="32"/>
          <w:szCs w:val="32"/>
        </w:rPr>
        <w:t>%；</w:t>
      </w:r>
    </w:p>
    <w:p>
      <w:pPr>
        <w:spacing w:line="560" w:lineRule="exact"/>
        <w:ind w:firstLine="645"/>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学年内无考试作弊等严重违纪现象。</w:t>
      </w:r>
    </w:p>
    <w:p>
      <w:pPr>
        <w:spacing w:line="560" w:lineRule="exact"/>
        <w:ind w:firstLine="645"/>
        <w:rPr>
          <w:rFonts w:ascii="仿宋" w:hAnsi="仿宋" w:eastAsia="仿宋"/>
          <w:sz w:val="32"/>
          <w:szCs w:val="32"/>
        </w:rPr>
      </w:pPr>
      <w:r>
        <w:rPr>
          <w:rFonts w:hint="eastAsia" w:ascii="仿宋" w:hAnsi="仿宋" w:eastAsia="仿宋"/>
          <w:b/>
          <w:sz w:val="32"/>
          <w:szCs w:val="32"/>
        </w:rPr>
        <w:t>第七条</w:t>
      </w:r>
      <w:r>
        <w:rPr>
          <w:rFonts w:hint="eastAsia" w:ascii="仿宋" w:hAnsi="仿宋" w:eastAsia="仿宋"/>
          <w:sz w:val="32"/>
          <w:szCs w:val="32"/>
        </w:rPr>
        <w:t xml:space="preserve"> 优良学风综合明星班评选基础</w:t>
      </w:r>
      <w:r>
        <w:rPr>
          <w:rFonts w:ascii="仿宋" w:hAnsi="仿宋" w:eastAsia="仿宋"/>
          <w:sz w:val="32"/>
          <w:szCs w:val="32"/>
        </w:rPr>
        <w:t>条件</w:t>
      </w:r>
      <w:r>
        <w:rPr>
          <w:rFonts w:hint="eastAsia" w:ascii="仿宋" w:hAnsi="仿宋" w:eastAsia="仿宋"/>
          <w:sz w:val="32"/>
          <w:szCs w:val="32"/>
        </w:rPr>
        <w:t>：</w:t>
      </w:r>
    </w:p>
    <w:p>
      <w:pPr>
        <w:spacing w:line="560" w:lineRule="exact"/>
        <w:ind w:firstLine="645"/>
        <w:rPr>
          <w:rFonts w:ascii="仿宋" w:hAnsi="仿宋" w:eastAsia="仿宋"/>
          <w:sz w:val="32"/>
          <w:szCs w:val="32"/>
        </w:rPr>
      </w:pPr>
      <w:r>
        <w:rPr>
          <w:rFonts w:hint="eastAsia" w:ascii="仿宋" w:hAnsi="仿宋" w:eastAsia="仿宋"/>
          <w:sz w:val="32"/>
          <w:szCs w:val="32"/>
        </w:rPr>
        <w:t>1.</w:t>
      </w:r>
      <w:bookmarkStart w:id="1" w:name="_Hlk52268829"/>
      <w:r>
        <w:rPr>
          <w:rFonts w:hint="eastAsia" w:ascii="仿宋" w:hAnsi="仿宋" w:eastAsia="仿宋"/>
          <w:sz w:val="32"/>
          <w:szCs w:val="32"/>
        </w:rPr>
        <w:t>班级学生热爱祖国，拥护中国共产党的领导，坚持四项基本原则，自觉践行社会主义核心价值观，政治思想状况良好；</w:t>
      </w:r>
      <w:bookmarkEnd w:id="1"/>
    </w:p>
    <w:p>
      <w:pPr>
        <w:spacing w:line="560" w:lineRule="exact"/>
        <w:ind w:firstLine="645"/>
        <w:rPr>
          <w:rFonts w:ascii="仿宋" w:hAnsi="仿宋" w:eastAsia="仿宋"/>
          <w:sz w:val="32"/>
          <w:szCs w:val="32"/>
        </w:rPr>
      </w:pPr>
      <w:r>
        <w:rPr>
          <w:rFonts w:hint="eastAsia" w:ascii="仿宋" w:hAnsi="仿宋" w:eastAsia="仿宋"/>
          <w:sz w:val="32"/>
          <w:szCs w:val="32"/>
        </w:rPr>
        <w:t>2.班级学生自觉遵守法规校纪，恪守学术诚信，无人受到党、团、行政或学校纪律处分；</w:t>
      </w:r>
    </w:p>
    <w:p>
      <w:pPr>
        <w:spacing w:line="560" w:lineRule="exact"/>
        <w:ind w:firstLine="645"/>
        <w:rPr>
          <w:rFonts w:ascii="仿宋" w:hAnsi="仿宋" w:eastAsia="仿宋"/>
          <w:sz w:val="32"/>
          <w:szCs w:val="32"/>
        </w:rPr>
      </w:pPr>
      <w:r>
        <w:rPr>
          <w:rFonts w:hint="eastAsia" w:ascii="仿宋" w:hAnsi="仿宋" w:eastAsia="仿宋"/>
          <w:sz w:val="32"/>
          <w:szCs w:val="32"/>
        </w:rPr>
        <w:t>3.积极开展班级建设活动，班级整体精神风貌健康向上，凝聚力强，班委会、团支部的干部团结协作、尽职尽责；</w:t>
      </w:r>
    </w:p>
    <w:p>
      <w:pPr>
        <w:spacing w:line="560" w:lineRule="exact"/>
        <w:ind w:firstLine="645"/>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.班级宿舍</w:t>
      </w:r>
      <w:r>
        <w:rPr>
          <w:rFonts w:ascii="仿宋" w:hAnsi="仿宋" w:eastAsia="仿宋"/>
          <w:sz w:val="32"/>
          <w:szCs w:val="32"/>
        </w:rPr>
        <w:t>卫生良好，</w:t>
      </w:r>
      <w:r>
        <w:rPr>
          <w:rFonts w:hint="eastAsia" w:ascii="仿宋" w:hAnsi="仿宋" w:eastAsia="仿宋"/>
          <w:sz w:val="32"/>
          <w:szCs w:val="32"/>
        </w:rPr>
        <w:t>学年</w:t>
      </w:r>
      <w:r>
        <w:rPr>
          <w:rFonts w:ascii="仿宋" w:hAnsi="仿宋" w:eastAsia="仿宋"/>
          <w:sz w:val="32"/>
          <w:szCs w:val="32"/>
        </w:rPr>
        <w:t>内无</w:t>
      </w:r>
      <w:r>
        <w:rPr>
          <w:rFonts w:hint="eastAsia" w:ascii="仿宋" w:hAnsi="仿宋" w:eastAsia="仿宋"/>
          <w:sz w:val="32"/>
          <w:szCs w:val="32"/>
        </w:rPr>
        <w:t>处分</w:t>
      </w:r>
      <w:r>
        <w:rPr>
          <w:rFonts w:ascii="仿宋" w:hAnsi="仿宋" w:eastAsia="仿宋"/>
          <w:sz w:val="32"/>
          <w:szCs w:val="32"/>
        </w:rPr>
        <w:t>通报宿舍</w:t>
      </w:r>
      <w:r>
        <w:rPr>
          <w:rFonts w:hint="eastAsia" w:ascii="仿宋" w:hAnsi="仿宋" w:eastAsia="仿宋"/>
          <w:sz w:val="32"/>
          <w:szCs w:val="32"/>
        </w:rPr>
        <w:t>；</w:t>
      </w:r>
    </w:p>
    <w:p>
      <w:pPr>
        <w:spacing w:line="560" w:lineRule="exact"/>
        <w:ind w:firstLine="645"/>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积极开展学风建设活动，班级同学学习目标明确，学习态度端正，班级整体学习氛围浓厚，自觉遵守课堂纪律，课堂出勤情况良好，课堂出勤率达到90%以上，全班无人因学习成绩原因发生学籍异动，学年内无考试作弊等严重违纪行为；</w:t>
      </w:r>
    </w:p>
    <w:p>
      <w:pPr>
        <w:spacing w:line="560" w:lineRule="exact"/>
        <w:ind w:firstLine="645"/>
        <w:rPr>
          <w:rFonts w:ascii="仿宋" w:hAnsi="仿宋" w:eastAsia="仿宋"/>
          <w:sz w:val="32"/>
          <w:szCs w:val="32"/>
        </w:rPr>
      </w:pPr>
      <w:r>
        <w:rPr>
          <w:rFonts w:hint="eastAsia" w:ascii="仿宋" w:hAnsi="仿宋" w:eastAsia="仿宋"/>
          <w:sz w:val="32"/>
          <w:szCs w:val="32"/>
        </w:rPr>
        <w:t>6.班级学生国家英语四级考试通过率</w:t>
      </w:r>
      <w:r>
        <w:rPr>
          <w:rFonts w:ascii="仿宋" w:hAnsi="仿宋" w:eastAsia="仿宋"/>
          <w:sz w:val="32"/>
          <w:szCs w:val="32"/>
        </w:rPr>
        <w:t>50%以上；</w:t>
      </w:r>
    </w:p>
    <w:p>
      <w:pPr>
        <w:spacing w:line="560" w:lineRule="exact"/>
        <w:ind w:firstLine="645"/>
        <w:rPr>
          <w:rFonts w:ascii="仿宋" w:hAnsi="仿宋" w:eastAsia="仿宋"/>
          <w:sz w:val="32"/>
          <w:szCs w:val="32"/>
        </w:rPr>
      </w:pPr>
      <w:r>
        <w:rPr>
          <w:rFonts w:hint="eastAsia" w:ascii="仿宋" w:hAnsi="仿宋" w:eastAsia="仿宋"/>
          <w:sz w:val="32"/>
          <w:szCs w:val="32"/>
        </w:rPr>
        <w:t>7.班级学生学习效果显著，各门必修课程考试及格率达</w:t>
      </w:r>
      <w:r>
        <w:rPr>
          <w:rFonts w:ascii="仿宋" w:hAnsi="仿宋" w:eastAsia="仿宋"/>
          <w:sz w:val="32"/>
          <w:szCs w:val="32"/>
        </w:rPr>
        <w:t>85</w:t>
      </w:r>
      <w:r>
        <w:rPr>
          <w:rFonts w:hint="eastAsia" w:ascii="仿宋" w:hAnsi="仿宋" w:eastAsia="仿宋"/>
          <w:sz w:val="32"/>
          <w:szCs w:val="32"/>
        </w:rPr>
        <w:t>％， 优良率达 60％，各种创新</w:t>
      </w:r>
      <w:r>
        <w:rPr>
          <w:rFonts w:ascii="仿宋" w:hAnsi="仿宋" w:eastAsia="仿宋"/>
          <w:sz w:val="32"/>
          <w:szCs w:val="32"/>
        </w:rPr>
        <w:t>创业</w:t>
      </w:r>
      <w:r>
        <w:rPr>
          <w:rFonts w:hint="eastAsia" w:ascii="仿宋" w:hAnsi="仿宋" w:eastAsia="仿宋"/>
          <w:sz w:val="32"/>
          <w:szCs w:val="32"/>
        </w:rPr>
        <w:t>竞赛成绩和课外科技活动成果突出；</w:t>
      </w:r>
    </w:p>
    <w:p>
      <w:pPr>
        <w:spacing w:line="560" w:lineRule="exact"/>
        <w:ind w:firstLine="645"/>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全班同学健康状况良好，90%以上的学生达到《大学生体育合格标准》。</w:t>
      </w:r>
    </w:p>
    <w:p>
      <w:pPr>
        <w:spacing w:line="560" w:lineRule="exact"/>
        <w:ind w:firstLine="645"/>
        <w:rPr>
          <w:rFonts w:ascii="仿宋" w:hAnsi="仿宋" w:eastAsia="仿宋"/>
          <w:sz w:val="32"/>
          <w:szCs w:val="32"/>
        </w:rPr>
      </w:pPr>
      <w:r>
        <w:rPr>
          <w:rFonts w:hint="eastAsia" w:ascii="仿宋" w:hAnsi="仿宋" w:eastAsia="仿宋"/>
          <w:b/>
          <w:sz w:val="32"/>
          <w:szCs w:val="32"/>
        </w:rPr>
        <w:t>第八条</w:t>
      </w:r>
      <w:r>
        <w:rPr>
          <w:rFonts w:hint="eastAsia" w:ascii="仿宋" w:hAnsi="仿宋" w:eastAsia="仿宋"/>
          <w:sz w:val="32"/>
          <w:szCs w:val="32"/>
        </w:rPr>
        <w:t xml:space="preserve"> 优良学风综合明星班评选具备下列条件之一，可破格参与评选：</w:t>
      </w:r>
    </w:p>
    <w:p>
      <w:pPr>
        <w:spacing w:line="560" w:lineRule="exact"/>
        <w:ind w:firstLine="645"/>
        <w:rPr>
          <w:rFonts w:ascii="仿宋" w:hAnsi="仿宋" w:eastAsia="仿宋"/>
          <w:sz w:val="32"/>
          <w:szCs w:val="32"/>
        </w:rPr>
      </w:pPr>
      <w:r>
        <w:rPr>
          <w:rFonts w:hint="eastAsia" w:ascii="仿宋" w:hAnsi="仿宋" w:eastAsia="仿宋"/>
          <w:sz w:val="32"/>
          <w:szCs w:val="32"/>
        </w:rPr>
        <w:t>1.班级学生国家英语六级考试通过率50%以上；</w:t>
      </w:r>
    </w:p>
    <w:p>
      <w:pPr>
        <w:spacing w:line="560" w:lineRule="exact"/>
        <w:ind w:firstLine="645"/>
        <w:rPr>
          <w:rFonts w:ascii="仿宋" w:hAnsi="仿宋" w:eastAsia="仿宋"/>
          <w:sz w:val="32"/>
          <w:szCs w:val="32"/>
        </w:rPr>
      </w:pPr>
      <w:r>
        <w:rPr>
          <w:rFonts w:hint="eastAsia" w:ascii="仿宋" w:hAnsi="仿宋" w:eastAsia="仿宋"/>
          <w:sz w:val="32"/>
          <w:szCs w:val="32"/>
        </w:rPr>
        <w:t>2.班级有学生获得经学院认可的挑战杯、创青春等国家级创新创业竞赛一等奖；</w:t>
      </w:r>
    </w:p>
    <w:p>
      <w:pPr>
        <w:spacing w:line="560" w:lineRule="exact"/>
        <w:ind w:firstLine="645"/>
        <w:rPr>
          <w:rFonts w:ascii="仿宋" w:hAnsi="仿宋" w:eastAsia="仿宋"/>
          <w:sz w:val="32"/>
          <w:szCs w:val="32"/>
        </w:rPr>
      </w:pPr>
      <w:r>
        <w:rPr>
          <w:rFonts w:hint="eastAsia" w:ascii="仿宋" w:hAnsi="仿宋" w:eastAsia="仿宋"/>
          <w:sz w:val="32"/>
          <w:szCs w:val="32"/>
        </w:rPr>
        <w:t>3.班级有学生获得ACCA、CFA等国际认可的</w:t>
      </w:r>
      <w:r>
        <w:rPr>
          <w:rFonts w:hint="eastAsia" w:ascii="仿宋" w:hAnsi="仿宋" w:eastAsia="仿宋"/>
          <w:sz w:val="32"/>
          <w:szCs w:val="32"/>
          <w:lang w:val="en-US" w:eastAsia="zh-CN"/>
        </w:rPr>
        <w:t>专业</w:t>
      </w:r>
      <w:r>
        <w:rPr>
          <w:rFonts w:hint="eastAsia" w:ascii="仿宋" w:hAnsi="仿宋" w:eastAsia="仿宋"/>
          <w:sz w:val="32"/>
          <w:szCs w:val="32"/>
        </w:rPr>
        <w:t>资格证书；</w:t>
      </w:r>
    </w:p>
    <w:p>
      <w:pPr>
        <w:spacing w:line="560" w:lineRule="exact"/>
        <w:ind w:firstLine="645"/>
        <w:rPr>
          <w:rFonts w:ascii="仿宋" w:hAnsi="仿宋" w:eastAsia="仿宋"/>
          <w:sz w:val="32"/>
          <w:szCs w:val="32"/>
        </w:rPr>
      </w:pPr>
      <w:r>
        <w:rPr>
          <w:rFonts w:hint="eastAsia" w:ascii="仿宋" w:hAnsi="仿宋" w:eastAsia="仿宋"/>
          <w:sz w:val="32"/>
          <w:szCs w:val="32"/>
        </w:rPr>
        <w:t>4.班级学生在北大核心学术期刊上发表与所学专业相关的论文1篇以上。</w:t>
      </w:r>
    </w:p>
    <w:p>
      <w:pPr>
        <w:spacing w:line="560" w:lineRule="exact"/>
        <w:ind w:firstLine="645"/>
        <w:rPr>
          <w:rFonts w:ascii="仿宋" w:hAnsi="仿宋" w:eastAsia="仿宋"/>
          <w:sz w:val="32"/>
          <w:szCs w:val="32"/>
        </w:rPr>
      </w:pPr>
      <w:r>
        <w:rPr>
          <w:rFonts w:hint="eastAsia" w:ascii="仿宋" w:hAnsi="仿宋" w:eastAsia="仿宋"/>
          <w:b/>
          <w:sz w:val="32"/>
          <w:szCs w:val="32"/>
        </w:rPr>
        <w:t>第九条</w:t>
      </w:r>
      <w:r>
        <w:rPr>
          <w:rFonts w:hint="eastAsia" w:ascii="仿宋" w:hAnsi="仿宋" w:eastAsia="仿宋"/>
          <w:sz w:val="32"/>
          <w:szCs w:val="32"/>
        </w:rPr>
        <w:t xml:space="preserve"> </w:t>
      </w:r>
      <w:bookmarkStart w:id="2" w:name="_Hlk52270052"/>
      <w:r>
        <w:rPr>
          <w:rFonts w:hint="eastAsia" w:ascii="仿宋" w:hAnsi="仿宋" w:eastAsia="仿宋"/>
          <w:sz w:val="32"/>
          <w:szCs w:val="32"/>
        </w:rPr>
        <w:t>优良学风综合明星班</w:t>
      </w:r>
      <w:bookmarkEnd w:id="2"/>
      <w:r>
        <w:rPr>
          <w:rFonts w:hint="eastAsia" w:ascii="仿宋" w:hAnsi="仿宋" w:eastAsia="仿宋"/>
          <w:sz w:val="32"/>
          <w:szCs w:val="32"/>
        </w:rPr>
        <w:t>其他具体评选标准</w:t>
      </w:r>
      <w:r>
        <w:rPr>
          <w:rFonts w:ascii="仿宋" w:hAnsi="仿宋" w:eastAsia="仿宋"/>
          <w:sz w:val="32"/>
          <w:szCs w:val="32"/>
        </w:rPr>
        <w:t>见附件</w:t>
      </w:r>
      <w:r>
        <w:rPr>
          <w:rFonts w:hint="eastAsia" w:ascii="仿宋" w:hAnsi="仿宋" w:eastAsia="仿宋"/>
          <w:sz w:val="32"/>
          <w:szCs w:val="32"/>
        </w:rPr>
        <w:t>1、2。</w:t>
      </w:r>
    </w:p>
    <w:p>
      <w:pPr>
        <w:spacing w:line="560" w:lineRule="exact"/>
        <w:ind w:firstLine="645"/>
        <w:rPr>
          <w:rFonts w:ascii="仿宋" w:hAnsi="仿宋" w:eastAsia="仿宋"/>
          <w:sz w:val="32"/>
          <w:szCs w:val="32"/>
        </w:rPr>
      </w:pPr>
      <w:r>
        <w:rPr>
          <w:rFonts w:hint="eastAsia" w:ascii="仿宋" w:hAnsi="仿宋" w:eastAsia="仿宋"/>
          <w:b/>
          <w:sz w:val="32"/>
          <w:szCs w:val="32"/>
        </w:rPr>
        <w:t>第十条</w:t>
      </w:r>
      <w:r>
        <w:rPr>
          <w:rFonts w:hint="eastAsia" w:ascii="仿宋" w:hAnsi="仿宋" w:eastAsia="仿宋"/>
          <w:sz w:val="32"/>
          <w:szCs w:val="32"/>
        </w:rPr>
        <w:t xml:space="preserve"> 入选山东省先进班集体或校十佳班集体自然当选优良学风综合明星班。</w:t>
      </w:r>
    </w:p>
    <w:p>
      <w:pPr>
        <w:spacing w:line="560" w:lineRule="exact"/>
        <w:ind w:firstLine="645"/>
        <w:rPr>
          <w:rFonts w:ascii="仿宋" w:hAnsi="仿宋" w:eastAsia="仿宋"/>
          <w:sz w:val="32"/>
          <w:szCs w:val="32"/>
        </w:rPr>
      </w:pPr>
      <w:r>
        <w:rPr>
          <w:rFonts w:hint="eastAsia" w:ascii="仿宋" w:hAnsi="仿宋" w:eastAsia="仿宋"/>
          <w:b/>
          <w:sz w:val="32"/>
          <w:szCs w:val="32"/>
        </w:rPr>
        <w:t>第十一条</w:t>
      </w:r>
      <w:r>
        <w:rPr>
          <w:rFonts w:hint="eastAsia" w:ascii="仿宋" w:hAnsi="仿宋" w:eastAsia="仿宋"/>
          <w:sz w:val="32"/>
          <w:szCs w:val="32"/>
        </w:rPr>
        <w:t xml:space="preserve"> 优良</w:t>
      </w:r>
      <w:r>
        <w:rPr>
          <w:rFonts w:ascii="仿宋" w:hAnsi="仿宋" w:eastAsia="仿宋"/>
          <w:sz w:val="32"/>
          <w:szCs w:val="32"/>
        </w:rPr>
        <w:t>学风标兵班级评选</w:t>
      </w:r>
      <w:r>
        <w:rPr>
          <w:rFonts w:hint="eastAsia" w:ascii="仿宋" w:hAnsi="仿宋" w:eastAsia="仿宋"/>
          <w:sz w:val="32"/>
          <w:szCs w:val="32"/>
        </w:rPr>
        <w:t>参考标准。</w:t>
      </w:r>
    </w:p>
    <w:p>
      <w:pPr>
        <w:spacing w:line="560" w:lineRule="exact"/>
        <w:ind w:firstLine="645"/>
        <w:rPr>
          <w:rFonts w:ascii="仿宋" w:hAnsi="仿宋" w:eastAsia="仿宋"/>
          <w:sz w:val="32"/>
          <w:szCs w:val="32"/>
        </w:rPr>
      </w:pPr>
      <w:r>
        <w:rPr>
          <w:rFonts w:hint="eastAsia" w:ascii="仿宋" w:hAnsi="仿宋" w:eastAsia="仿宋"/>
          <w:sz w:val="32"/>
          <w:szCs w:val="32"/>
        </w:rPr>
        <w:t>（一）英语学习标兵班评选参考标准</w:t>
      </w:r>
      <w:r>
        <w:rPr>
          <w:rFonts w:ascii="仿宋" w:hAnsi="仿宋" w:eastAsia="仿宋"/>
          <w:sz w:val="32"/>
          <w:szCs w:val="32"/>
        </w:rPr>
        <w:t>：</w:t>
      </w:r>
    </w:p>
    <w:p>
      <w:pPr>
        <w:spacing w:line="560" w:lineRule="exact"/>
        <w:ind w:firstLine="645"/>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班级</w:t>
      </w:r>
      <w:r>
        <w:rPr>
          <w:rFonts w:ascii="仿宋" w:hAnsi="仿宋" w:eastAsia="仿宋"/>
          <w:sz w:val="32"/>
          <w:szCs w:val="32"/>
        </w:rPr>
        <w:t>学生</w:t>
      </w:r>
      <w:r>
        <w:rPr>
          <w:rFonts w:hint="eastAsia" w:ascii="仿宋" w:hAnsi="仿宋" w:eastAsia="仿宋"/>
          <w:sz w:val="32"/>
          <w:szCs w:val="32"/>
        </w:rPr>
        <w:t>参加全国</w:t>
      </w:r>
      <w:r>
        <w:rPr>
          <w:rFonts w:ascii="仿宋" w:hAnsi="仿宋" w:eastAsia="仿宋"/>
          <w:sz w:val="32"/>
          <w:szCs w:val="32"/>
        </w:rPr>
        <w:t>大学英语四级</w:t>
      </w:r>
      <w:r>
        <w:rPr>
          <w:rFonts w:hint="eastAsia" w:ascii="仿宋" w:hAnsi="仿宋" w:eastAsia="仿宋"/>
          <w:sz w:val="32"/>
          <w:szCs w:val="32"/>
        </w:rPr>
        <w:t>考试</w:t>
      </w:r>
      <w:r>
        <w:rPr>
          <w:rFonts w:ascii="仿宋" w:hAnsi="仿宋" w:eastAsia="仿宋"/>
          <w:sz w:val="32"/>
          <w:szCs w:val="32"/>
        </w:rPr>
        <w:t>通过率</w:t>
      </w:r>
      <w:r>
        <w:rPr>
          <w:rFonts w:hint="eastAsia" w:ascii="仿宋" w:hAnsi="仿宋" w:eastAsia="仿宋"/>
          <w:sz w:val="32"/>
          <w:szCs w:val="32"/>
        </w:rPr>
        <w:t>；</w:t>
      </w:r>
    </w:p>
    <w:p>
      <w:pPr>
        <w:spacing w:line="560" w:lineRule="exact"/>
        <w:ind w:firstLine="645"/>
        <w:rPr>
          <w:rFonts w:ascii="仿宋" w:hAnsi="仿宋" w:eastAsia="仿宋"/>
          <w:sz w:val="32"/>
          <w:szCs w:val="32"/>
        </w:rPr>
      </w:pPr>
      <w:r>
        <w:rPr>
          <w:rFonts w:hint="eastAsia" w:ascii="仿宋" w:hAnsi="仿宋" w:eastAsia="仿宋"/>
          <w:sz w:val="32"/>
          <w:szCs w:val="32"/>
        </w:rPr>
        <w:t>2.班级学生参加全国大学英语六级考试通过率；</w:t>
      </w:r>
    </w:p>
    <w:p>
      <w:pPr>
        <w:spacing w:line="560" w:lineRule="exact"/>
        <w:ind w:firstLine="645"/>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班级学生参加</w:t>
      </w:r>
      <w:r>
        <w:rPr>
          <w:rFonts w:ascii="仿宋" w:hAnsi="仿宋" w:eastAsia="仿宋"/>
          <w:sz w:val="32"/>
          <w:szCs w:val="32"/>
        </w:rPr>
        <w:t>学校</w:t>
      </w:r>
      <w:r>
        <w:rPr>
          <w:rFonts w:hint="eastAsia" w:ascii="仿宋" w:hAnsi="仿宋" w:eastAsia="仿宋"/>
          <w:sz w:val="32"/>
          <w:szCs w:val="32"/>
        </w:rPr>
        <w:t>、</w:t>
      </w:r>
      <w:r>
        <w:rPr>
          <w:rFonts w:ascii="仿宋" w:hAnsi="仿宋" w:eastAsia="仿宋"/>
          <w:sz w:val="32"/>
          <w:szCs w:val="32"/>
        </w:rPr>
        <w:t>省市、</w:t>
      </w:r>
      <w:r>
        <w:rPr>
          <w:rFonts w:hint="eastAsia" w:ascii="仿宋" w:hAnsi="仿宋" w:eastAsia="仿宋"/>
          <w:sz w:val="32"/>
          <w:szCs w:val="32"/>
        </w:rPr>
        <w:t>国家、国际等</w:t>
      </w:r>
      <w:r>
        <w:rPr>
          <w:rFonts w:ascii="仿宋" w:hAnsi="仿宋" w:eastAsia="仿宋"/>
          <w:sz w:val="32"/>
          <w:szCs w:val="32"/>
        </w:rPr>
        <w:t>各类</w:t>
      </w:r>
      <w:r>
        <w:rPr>
          <w:rFonts w:hint="eastAsia" w:ascii="仿宋" w:hAnsi="仿宋" w:eastAsia="仿宋"/>
          <w:sz w:val="32"/>
          <w:szCs w:val="32"/>
        </w:rPr>
        <w:t>英语竞赛</w:t>
      </w:r>
      <w:r>
        <w:rPr>
          <w:rFonts w:ascii="仿宋" w:hAnsi="仿宋" w:eastAsia="仿宋"/>
          <w:sz w:val="32"/>
          <w:szCs w:val="32"/>
        </w:rPr>
        <w:t>情况</w:t>
      </w:r>
      <w:r>
        <w:rPr>
          <w:rFonts w:hint="eastAsia" w:ascii="仿宋" w:hAnsi="仿宋" w:eastAsia="仿宋"/>
          <w:sz w:val="32"/>
          <w:szCs w:val="32"/>
        </w:rPr>
        <w:t>。</w:t>
      </w:r>
    </w:p>
    <w:p>
      <w:pPr>
        <w:spacing w:line="560" w:lineRule="exact"/>
        <w:ind w:firstLine="645"/>
        <w:rPr>
          <w:rFonts w:ascii="仿宋" w:hAnsi="仿宋" w:eastAsia="仿宋"/>
          <w:sz w:val="32"/>
          <w:szCs w:val="32"/>
        </w:rPr>
      </w:pPr>
      <w:r>
        <w:rPr>
          <w:rFonts w:hint="eastAsia" w:ascii="仿宋" w:hAnsi="仿宋" w:eastAsia="仿宋"/>
          <w:sz w:val="32"/>
          <w:szCs w:val="32"/>
        </w:rPr>
        <w:t>（二）创新创业标兵班评选参考</w:t>
      </w:r>
      <w:r>
        <w:rPr>
          <w:rFonts w:ascii="仿宋" w:hAnsi="仿宋" w:eastAsia="仿宋"/>
          <w:sz w:val="32"/>
          <w:szCs w:val="32"/>
        </w:rPr>
        <w:t>标准：</w:t>
      </w:r>
    </w:p>
    <w:p>
      <w:pPr>
        <w:spacing w:line="560" w:lineRule="exact"/>
        <w:ind w:firstLine="645"/>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班级</w:t>
      </w:r>
      <w:r>
        <w:rPr>
          <w:rFonts w:ascii="仿宋" w:hAnsi="仿宋" w:eastAsia="仿宋"/>
          <w:sz w:val="32"/>
          <w:szCs w:val="32"/>
        </w:rPr>
        <w:t>学生参加学校</w:t>
      </w:r>
      <w:r>
        <w:rPr>
          <w:rFonts w:hint="eastAsia" w:ascii="仿宋" w:hAnsi="仿宋" w:eastAsia="仿宋"/>
          <w:sz w:val="32"/>
          <w:szCs w:val="32"/>
        </w:rPr>
        <w:t>、</w:t>
      </w:r>
      <w:r>
        <w:rPr>
          <w:rFonts w:ascii="仿宋" w:hAnsi="仿宋" w:eastAsia="仿宋"/>
          <w:sz w:val="32"/>
          <w:szCs w:val="32"/>
        </w:rPr>
        <w:t>省市、国家</w:t>
      </w:r>
      <w:r>
        <w:rPr>
          <w:rFonts w:hint="eastAsia" w:ascii="仿宋" w:hAnsi="仿宋" w:eastAsia="仿宋"/>
          <w:sz w:val="32"/>
          <w:szCs w:val="32"/>
        </w:rPr>
        <w:t>、国际</w:t>
      </w:r>
      <w:r>
        <w:rPr>
          <w:rFonts w:ascii="仿宋" w:hAnsi="仿宋" w:eastAsia="仿宋"/>
          <w:sz w:val="32"/>
          <w:szCs w:val="32"/>
        </w:rPr>
        <w:t>各类创新创业竞赛参与率</w:t>
      </w:r>
      <w:r>
        <w:rPr>
          <w:rFonts w:hint="eastAsia" w:ascii="仿宋" w:hAnsi="仿宋" w:eastAsia="仿宋"/>
          <w:sz w:val="32"/>
          <w:szCs w:val="32"/>
        </w:rPr>
        <w:t>；</w:t>
      </w:r>
    </w:p>
    <w:p>
      <w:pPr>
        <w:spacing w:line="560" w:lineRule="exact"/>
        <w:ind w:firstLine="645"/>
        <w:rPr>
          <w:rFonts w:ascii="仿宋" w:hAnsi="仿宋" w:eastAsia="仿宋"/>
          <w:sz w:val="32"/>
          <w:szCs w:val="32"/>
        </w:rPr>
      </w:pPr>
      <w:r>
        <w:rPr>
          <w:rFonts w:hint="eastAsia" w:ascii="仿宋" w:hAnsi="仿宋" w:eastAsia="仿宋"/>
          <w:sz w:val="32"/>
          <w:szCs w:val="32"/>
        </w:rPr>
        <w:t>2.班级学生参加学校、省市、国家、国际各类创新创业竞赛</w:t>
      </w:r>
      <w:r>
        <w:rPr>
          <w:rFonts w:ascii="仿宋" w:hAnsi="仿宋" w:eastAsia="仿宋"/>
          <w:sz w:val="32"/>
          <w:szCs w:val="32"/>
        </w:rPr>
        <w:t>获奖率、</w:t>
      </w:r>
      <w:r>
        <w:rPr>
          <w:rFonts w:hint="eastAsia" w:ascii="仿宋" w:hAnsi="仿宋" w:eastAsia="仿宋"/>
          <w:sz w:val="32"/>
          <w:szCs w:val="32"/>
        </w:rPr>
        <w:t>获奖</w:t>
      </w:r>
      <w:r>
        <w:rPr>
          <w:rFonts w:ascii="仿宋" w:hAnsi="仿宋" w:eastAsia="仿宋"/>
          <w:sz w:val="32"/>
          <w:szCs w:val="32"/>
        </w:rPr>
        <w:t>档次</w:t>
      </w:r>
      <w:r>
        <w:rPr>
          <w:rFonts w:hint="eastAsia" w:ascii="仿宋" w:hAnsi="仿宋" w:eastAsia="仿宋"/>
          <w:sz w:val="32"/>
          <w:szCs w:val="32"/>
        </w:rPr>
        <w:t>（创新创业竞赛应为列入学校目录和经学院认定的竞赛）；</w:t>
      </w:r>
    </w:p>
    <w:p>
      <w:pPr>
        <w:spacing w:line="560" w:lineRule="exact"/>
        <w:ind w:firstLine="645"/>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w:t>
      </w:r>
      <w:r>
        <w:rPr>
          <w:rFonts w:hint="eastAsia" w:ascii="仿宋" w:hAnsi="仿宋" w:eastAsia="仿宋"/>
          <w:sz w:val="32"/>
          <w:szCs w:val="32"/>
        </w:rPr>
        <w:t>班级</w:t>
      </w:r>
      <w:r>
        <w:rPr>
          <w:rFonts w:ascii="仿宋" w:hAnsi="仿宋" w:eastAsia="仿宋"/>
          <w:sz w:val="32"/>
          <w:szCs w:val="32"/>
        </w:rPr>
        <w:t>学生</w:t>
      </w:r>
      <w:r>
        <w:rPr>
          <w:rFonts w:hint="eastAsia" w:ascii="仿宋" w:hAnsi="仿宋" w:eastAsia="仿宋"/>
          <w:sz w:val="32"/>
          <w:szCs w:val="32"/>
        </w:rPr>
        <w:t>获得</w:t>
      </w:r>
      <w:r>
        <w:rPr>
          <w:rFonts w:ascii="仿宋" w:hAnsi="仿宋" w:eastAsia="仿宋"/>
          <w:sz w:val="32"/>
          <w:szCs w:val="32"/>
        </w:rPr>
        <w:t>经管类相关职业资格证书率</w:t>
      </w:r>
      <w:r>
        <w:rPr>
          <w:rFonts w:hint="eastAsia" w:ascii="仿宋" w:hAnsi="仿宋" w:eastAsia="仿宋"/>
          <w:sz w:val="32"/>
          <w:szCs w:val="32"/>
        </w:rPr>
        <w:t>及</w:t>
      </w:r>
      <w:r>
        <w:rPr>
          <w:rFonts w:ascii="仿宋" w:hAnsi="仿宋" w:eastAsia="仿宋"/>
          <w:sz w:val="32"/>
          <w:szCs w:val="32"/>
        </w:rPr>
        <w:t>有关证书档次</w:t>
      </w:r>
      <w:r>
        <w:rPr>
          <w:rFonts w:hint="eastAsia" w:ascii="仿宋" w:hAnsi="仿宋" w:eastAsia="仿宋"/>
          <w:sz w:val="32"/>
          <w:szCs w:val="32"/>
        </w:rPr>
        <w:t>；</w:t>
      </w:r>
    </w:p>
    <w:p>
      <w:pPr>
        <w:spacing w:line="560" w:lineRule="exact"/>
        <w:ind w:firstLine="645"/>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w:t>
      </w:r>
      <w:r>
        <w:rPr>
          <w:rFonts w:hint="eastAsia" w:ascii="仿宋" w:hAnsi="仿宋" w:eastAsia="仿宋"/>
          <w:sz w:val="32"/>
          <w:szCs w:val="32"/>
        </w:rPr>
        <w:t>班级</w:t>
      </w:r>
      <w:r>
        <w:rPr>
          <w:rFonts w:ascii="仿宋" w:hAnsi="仿宋" w:eastAsia="仿宋"/>
          <w:sz w:val="32"/>
          <w:szCs w:val="32"/>
        </w:rPr>
        <w:t>学生发表经管类学术论文情况。</w:t>
      </w:r>
    </w:p>
    <w:p>
      <w:pPr>
        <w:spacing w:line="560" w:lineRule="exact"/>
        <w:ind w:firstLine="645"/>
        <w:rPr>
          <w:rFonts w:ascii="仿宋" w:hAnsi="仿宋" w:eastAsia="仿宋"/>
          <w:sz w:val="32"/>
          <w:szCs w:val="32"/>
        </w:rPr>
      </w:pPr>
      <w:r>
        <w:rPr>
          <w:rFonts w:hint="eastAsia" w:ascii="仿宋" w:hAnsi="仿宋" w:eastAsia="仿宋"/>
          <w:sz w:val="32"/>
          <w:szCs w:val="32"/>
        </w:rPr>
        <w:t>（三）公寓文明标兵班</w:t>
      </w:r>
      <w:r>
        <w:rPr>
          <w:rFonts w:ascii="仿宋" w:hAnsi="仿宋" w:eastAsia="仿宋"/>
          <w:sz w:val="32"/>
          <w:szCs w:val="32"/>
        </w:rPr>
        <w:t>评选</w:t>
      </w:r>
      <w:r>
        <w:rPr>
          <w:rFonts w:hint="eastAsia" w:ascii="仿宋" w:hAnsi="仿宋" w:eastAsia="仿宋"/>
          <w:sz w:val="32"/>
          <w:szCs w:val="32"/>
        </w:rPr>
        <w:t>参考</w:t>
      </w:r>
      <w:r>
        <w:rPr>
          <w:rFonts w:ascii="仿宋" w:hAnsi="仿宋" w:eastAsia="仿宋"/>
          <w:sz w:val="32"/>
          <w:szCs w:val="32"/>
        </w:rPr>
        <w:t>标准：</w:t>
      </w:r>
    </w:p>
    <w:p>
      <w:pPr>
        <w:spacing w:line="560" w:lineRule="exact"/>
        <w:ind w:firstLine="645"/>
        <w:rPr>
          <w:rFonts w:ascii="仿宋" w:hAnsi="仿宋" w:eastAsia="仿宋"/>
          <w:sz w:val="32"/>
          <w:szCs w:val="32"/>
        </w:rPr>
      </w:pPr>
      <w:r>
        <w:rPr>
          <w:rFonts w:hint="eastAsia" w:ascii="仿宋" w:hAnsi="仿宋" w:eastAsia="仿宋"/>
          <w:sz w:val="32"/>
          <w:szCs w:val="32"/>
        </w:rPr>
        <w:t>1.班级宿舍学年内卫生平均成绩；</w:t>
      </w:r>
    </w:p>
    <w:p>
      <w:pPr>
        <w:spacing w:line="560" w:lineRule="exact"/>
        <w:ind w:firstLine="645"/>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班级宿舍学年内卫生优秀率；</w:t>
      </w:r>
    </w:p>
    <w:p>
      <w:pPr>
        <w:spacing w:line="560" w:lineRule="exact"/>
        <w:ind w:firstLine="645"/>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w:t>
      </w:r>
      <w:r>
        <w:rPr>
          <w:rFonts w:hint="eastAsia" w:ascii="仿宋" w:hAnsi="仿宋" w:eastAsia="仿宋"/>
          <w:sz w:val="32"/>
          <w:szCs w:val="32"/>
        </w:rPr>
        <w:t>班级宿舍学年内无处分通报宿舍。</w:t>
      </w:r>
    </w:p>
    <w:p>
      <w:pPr>
        <w:spacing w:line="560" w:lineRule="exact"/>
        <w:ind w:firstLine="645"/>
        <w:rPr>
          <w:rFonts w:ascii="仿宋" w:hAnsi="仿宋" w:eastAsia="仿宋"/>
          <w:sz w:val="32"/>
          <w:szCs w:val="32"/>
        </w:rPr>
      </w:pPr>
      <w:r>
        <w:rPr>
          <w:rFonts w:hint="eastAsia" w:ascii="仿宋" w:hAnsi="仿宋" w:eastAsia="仿宋"/>
          <w:sz w:val="32"/>
          <w:szCs w:val="32"/>
        </w:rPr>
        <w:t>（四）文体活动标兵班评选参考</w:t>
      </w:r>
      <w:r>
        <w:rPr>
          <w:rFonts w:ascii="仿宋" w:hAnsi="仿宋" w:eastAsia="仿宋"/>
          <w:sz w:val="32"/>
          <w:szCs w:val="32"/>
        </w:rPr>
        <w:t>标准：</w:t>
      </w:r>
    </w:p>
    <w:p>
      <w:pPr>
        <w:spacing w:line="560" w:lineRule="exact"/>
        <w:ind w:firstLine="645"/>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班级学生参加学校</w:t>
      </w:r>
      <w:r>
        <w:rPr>
          <w:rFonts w:hint="eastAsia" w:ascii="仿宋" w:hAnsi="仿宋" w:eastAsia="仿宋"/>
          <w:sz w:val="32"/>
          <w:szCs w:val="32"/>
        </w:rPr>
        <w:t>、省市、国家各类文体</w:t>
      </w:r>
      <w:r>
        <w:rPr>
          <w:rFonts w:ascii="仿宋" w:hAnsi="仿宋" w:eastAsia="仿宋"/>
          <w:sz w:val="32"/>
          <w:szCs w:val="32"/>
        </w:rPr>
        <w:t>活动参与率</w:t>
      </w:r>
      <w:r>
        <w:rPr>
          <w:rFonts w:hint="eastAsia" w:ascii="仿宋" w:hAnsi="仿宋" w:eastAsia="仿宋"/>
          <w:sz w:val="32"/>
          <w:szCs w:val="32"/>
        </w:rPr>
        <w:t>、获奖率；</w:t>
      </w:r>
    </w:p>
    <w:p>
      <w:pPr>
        <w:spacing w:line="560" w:lineRule="exact"/>
        <w:ind w:firstLine="645"/>
        <w:rPr>
          <w:rFonts w:ascii="仿宋" w:hAnsi="仿宋" w:eastAsia="仿宋"/>
          <w:sz w:val="32"/>
          <w:szCs w:val="32"/>
        </w:rPr>
      </w:pPr>
      <w:r>
        <w:rPr>
          <w:rFonts w:hint="eastAsia" w:ascii="仿宋" w:hAnsi="仿宋" w:eastAsia="仿宋"/>
          <w:sz w:val="32"/>
          <w:szCs w:val="32"/>
        </w:rPr>
        <w:t>2.班级参加学校阳光体育节等活动情况；</w:t>
      </w:r>
    </w:p>
    <w:p>
      <w:pPr>
        <w:spacing w:line="560" w:lineRule="exact"/>
        <w:ind w:firstLine="645"/>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w:t>
      </w:r>
      <w:r>
        <w:rPr>
          <w:rFonts w:hint="eastAsia" w:ascii="仿宋" w:hAnsi="仿宋" w:eastAsia="仿宋"/>
          <w:sz w:val="32"/>
          <w:szCs w:val="32"/>
        </w:rPr>
        <w:t>班级利用“易班”“两微一端”等平台开展活动情况。</w:t>
      </w:r>
    </w:p>
    <w:p>
      <w:pPr>
        <w:spacing w:line="560" w:lineRule="exact"/>
        <w:ind w:firstLine="645"/>
        <w:rPr>
          <w:rFonts w:ascii="仿宋" w:hAnsi="仿宋" w:eastAsia="仿宋"/>
          <w:sz w:val="32"/>
          <w:szCs w:val="32"/>
        </w:rPr>
      </w:pPr>
      <w:r>
        <w:rPr>
          <w:rFonts w:hint="eastAsia" w:ascii="仿宋" w:hAnsi="仿宋" w:eastAsia="仿宋"/>
          <w:sz w:val="32"/>
          <w:szCs w:val="32"/>
        </w:rPr>
        <w:t>（五）社会实践标兵班评选</w:t>
      </w:r>
      <w:r>
        <w:rPr>
          <w:rFonts w:ascii="仿宋" w:hAnsi="仿宋" w:eastAsia="仿宋"/>
          <w:sz w:val="32"/>
          <w:szCs w:val="32"/>
        </w:rPr>
        <w:t>参考标准：</w:t>
      </w:r>
    </w:p>
    <w:p>
      <w:pPr>
        <w:spacing w:line="560" w:lineRule="exact"/>
        <w:ind w:firstLine="645"/>
        <w:rPr>
          <w:rFonts w:ascii="仿宋" w:hAnsi="仿宋" w:eastAsia="仿宋"/>
          <w:sz w:val="32"/>
          <w:szCs w:val="32"/>
        </w:rPr>
      </w:pPr>
      <w:r>
        <w:rPr>
          <w:rFonts w:hint="eastAsia" w:ascii="仿宋" w:hAnsi="仿宋" w:eastAsia="仿宋"/>
          <w:sz w:val="32"/>
          <w:szCs w:val="32"/>
        </w:rPr>
        <w:t>1.班级学生参加学院</w:t>
      </w:r>
      <w:r>
        <w:rPr>
          <w:rFonts w:ascii="仿宋" w:hAnsi="仿宋" w:eastAsia="仿宋"/>
          <w:sz w:val="32"/>
          <w:szCs w:val="32"/>
        </w:rPr>
        <w:t>、</w:t>
      </w:r>
      <w:r>
        <w:rPr>
          <w:rFonts w:hint="eastAsia" w:ascii="仿宋" w:hAnsi="仿宋" w:eastAsia="仿宋"/>
          <w:sz w:val="32"/>
          <w:szCs w:val="32"/>
        </w:rPr>
        <w:t>学校、省市、国家各类社会实践活动参与率、立项</w:t>
      </w:r>
      <w:r>
        <w:rPr>
          <w:rFonts w:ascii="仿宋" w:hAnsi="仿宋" w:eastAsia="仿宋"/>
          <w:sz w:val="32"/>
          <w:szCs w:val="32"/>
        </w:rPr>
        <w:t>率、获奖率</w:t>
      </w:r>
      <w:r>
        <w:rPr>
          <w:rFonts w:hint="eastAsia" w:ascii="仿宋" w:hAnsi="仿宋" w:eastAsia="仿宋"/>
          <w:sz w:val="32"/>
          <w:szCs w:val="32"/>
        </w:rPr>
        <w:t>；</w:t>
      </w:r>
    </w:p>
    <w:p>
      <w:pPr>
        <w:spacing w:line="560" w:lineRule="exact"/>
        <w:ind w:firstLine="645"/>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班级</w:t>
      </w:r>
      <w:r>
        <w:rPr>
          <w:rFonts w:ascii="仿宋" w:hAnsi="仿宋" w:eastAsia="仿宋"/>
          <w:sz w:val="32"/>
          <w:szCs w:val="32"/>
        </w:rPr>
        <w:t>学生参加学院</w:t>
      </w:r>
      <w:r>
        <w:rPr>
          <w:rFonts w:hint="eastAsia" w:ascii="仿宋" w:hAnsi="仿宋" w:eastAsia="仿宋"/>
          <w:sz w:val="32"/>
          <w:szCs w:val="32"/>
        </w:rPr>
        <w:t>学校及省市、国家各类志愿</w:t>
      </w:r>
      <w:r>
        <w:rPr>
          <w:rFonts w:ascii="仿宋" w:hAnsi="仿宋" w:eastAsia="仿宋"/>
          <w:sz w:val="32"/>
          <w:szCs w:val="32"/>
        </w:rPr>
        <w:t>服务活动情况。</w:t>
      </w:r>
    </w:p>
    <w:p>
      <w:pPr>
        <w:spacing w:line="560" w:lineRule="exact"/>
        <w:ind w:firstLine="645"/>
        <w:rPr>
          <w:rFonts w:ascii="仿宋" w:hAnsi="仿宋" w:eastAsia="仿宋"/>
          <w:sz w:val="32"/>
          <w:szCs w:val="32"/>
        </w:rPr>
      </w:pPr>
      <w:r>
        <w:rPr>
          <w:rFonts w:hint="eastAsia" w:ascii="仿宋" w:hAnsi="仿宋" w:eastAsia="仿宋"/>
          <w:b/>
          <w:sz w:val="32"/>
          <w:szCs w:val="32"/>
        </w:rPr>
        <w:t>第十二条</w:t>
      </w:r>
      <w:r>
        <w:rPr>
          <w:rFonts w:hint="eastAsia" w:ascii="仿宋" w:hAnsi="仿宋" w:eastAsia="仿宋"/>
          <w:sz w:val="32"/>
          <w:szCs w:val="32"/>
        </w:rPr>
        <w:t xml:space="preserve"> 优良</w:t>
      </w:r>
      <w:r>
        <w:rPr>
          <w:rFonts w:ascii="仿宋" w:hAnsi="仿宋" w:eastAsia="仿宋"/>
          <w:sz w:val="32"/>
          <w:szCs w:val="32"/>
        </w:rPr>
        <w:t>学风</w:t>
      </w:r>
      <w:r>
        <w:rPr>
          <w:rFonts w:hint="eastAsia" w:ascii="仿宋" w:hAnsi="仿宋" w:eastAsia="仿宋"/>
          <w:sz w:val="32"/>
          <w:szCs w:val="32"/>
        </w:rPr>
        <w:t>标兵</w:t>
      </w:r>
      <w:r>
        <w:rPr>
          <w:rFonts w:ascii="仿宋" w:hAnsi="仿宋" w:eastAsia="仿宋"/>
          <w:sz w:val="32"/>
          <w:szCs w:val="32"/>
        </w:rPr>
        <w:t>评选</w:t>
      </w:r>
      <w:r>
        <w:rPr>
          <w:rFonts w:hint="eastAsia" w:ascii="仿宋" w:hAnsi="仿宋" w:eastAsia="仿宋"/>
          <w:sz w:val="32"/>
          <w:szCs w:val="32"/>
        </w:rPr>
        <w:t>参考</w:t>
      </w:r>
      <w:r>
        <w:rPr>
          <w:rFonts w:ascii="仿宋" w:hAnsi="仿宋" w:eastAsia="仿宋"/>
          <w:sz w:val="32"/>
          <w:szCs w:val="32"/>
        </w:rPr>
        <w:t>评选</w:t>
      </w:r>
      <w:r>
        <w:rPr>
          <w:rFonts w:hint="eastAsia" w:ascii="仿宋" w:hAnsi="仿宋" w:eastAsia="仿宋"/>
          <w:sz w:val="32"/>
          <w:szCs w:val="32"/>
        </w:rPr>
        <w:t>标准</w:t>
      </w:r>
      <w:r>
        <w:rPr>
          <w:rFonts w:ascii="仿宋" w:hAnsi="仿宋" w:eastAsia="仿宋"/>
          <w:sz w:val="32"/>
          <w:szCs w:val="32"/>
        </w:rPr>
        <w:t>。</w:t>
      </w:r>
    </w:p>
    <w:p>
      <w:pPr>
        <w:spacing w:line="560" w:lineRule="exact"/>
        <w:ind w:firstLine="645"/>
        <w:rPr>
          <w:rFonts w:ascii="仿宋" w:hAnsi="仿宋" w:eastAsia="仿宋"/>
          <w:sz w:val="32"/>
          <w:szCs w:val="32"/>
        </w:rPr>
      </w:pPr>
      <w:r>
        <w:rPr>
          <w:rFonts w:hint="eastAsia" w:ascii="仿宋" w:hAnsi="仿宋" w:eastAsia="仿宋"/>
          <w:sz w:val="32"/>
          <w:szCs w:val="32"/>
        </w:rPr>
        <w:t>（一）国贸之星、金融之星、经济之星评选</w:t>
      </w:r>
      <w:r>
        <w:rPr>
          <w:rFonts w:ascii="仿宋" w:hAnsi="仿宋" w:eastAsia="仿宋"/>
          <w:sz w:val="32"/>
          <w:szCs w:val="32"/>
        </w:rPr>
        <w:t>标准：</w:t>
      </w:r>
      <w:r>
        <w:rPr>
          <w:rFonts w:hint="eastAsia" w:ascii="仿宋" w:hAnsi="仿宋" w:eastAsia="仿宋"/>
          <w:sz w:val="32"/>
          <w:szCs w:val="32"/>
        </w:rPr>
        <w:t>综合测评</w:t>
      </w:r>
      <w:r>
        <w:rPr>
          <w:rFonts w:ascii="仿宋" w:hAnsi="仿宋" w:eastAsia="仿宋"/>
          <w:sz w:val="32"/>
          <w:szCs w:val="32"/>
        </w:rPr>
        <w:t>成绩年级</w:t>
      </w:r>
      <w:r>
        <w:rPr>
          <w:rFonts w:hint="eastAsia" w:ascii="仿宋" w:hAnsi="仿宋" w:eastAsia="仿宋"/>
          <w:sz w:val="32"/>
          <w:szCs w:val="32"/>
        </w:rPr>
        <w:t>专业</w:t>
      </w:r>
      <w:r>
        <w:rPr>
          <w:rFonts w:ascii="仿宋" w:hAnsi="仿宋" w:eastAsia="仿宋"/>
          <w:sz w:val="32"/>
          <w:szCs w:val="32"/>
        </w:rPr>
        <w:t>第一名。</w:t>
      </w:r>
    </w:p>
    <w:p>
      <w:pPr>
        <w:spacing w:line="560" w:lineRule="exact"/>
        <w:ind w:firstLine="645"/>
        <w:rPr>
          <w:rFonts w:ascii="仿宋" w:hAnsi="仿宋" w:eastAsia="仿宋"/>
          <w:sz w:val="32"/>
          <w:szCs w:val="32"/>
        </w:rPr>
      </w:pPr>
      <w:r>
        <w:rPr>
          <w:rFonts w:hint="eastAsia" w:ascii="仿宋" w:hAnsi="仿宋" w:eastAsia="仿宋"/>
          <w:sz w:val="32"/>
          <w:szCs w:val="32"/>
        </w:rPr>
        <w:t>（二）英语学习标兵评选参考</w:t>
      </w:r>
      <w:r>
        <w:rPr>
          <w:rFonts w:ascii="仿宋" w:hAnsi="仿宋" w:eastAsia="仿宋"/>
          <w:sz w:val="32"/>
          <w:szCs w:val="32"/>
        </w:rPr>
        <w:t>标准：</w:t>
      </w:r>
      <w:r>
        <w:rPr>
          <w:rFonts w:hint="eastAsia" w:ascii="仿宋" w:hAnsi="仿宋" w:eastAsia="仿宋"/>
          <w:sz w:val="32"/>
          <w:szCs w:val="32"/>
        </w:rPr>
        <w:t>大学</w:t>
      </w:r>
      <w:r>
        <w:rPr>
          <w:rFonts w:ascii="仿宋" w:hAnsi="仿宋" w:eastAsia="仿宋"/>
          <w:sz w:val="32"/>
          <w:szCs w:val="32"/>
        </w:rPr>
        <w:t>英语六级成绩</w:t>
      </w:r>
      <w:r>
        <w:rPr>
          <w:rFonts w:hint="eastAsia" w:ascii="仿宋" w:hAnsi="仿宋" w:eastAsia="仿宋"/>
          <w:sz w:val="32"/>
          <w:szCs w:val="32"/>
        </w:rPr>
        <w:t>，参加</w:t>
      </w:r>
      <w:r>
        <w:rPr>
          <w:rFonts w:ascii="仿宋" w:hAnsi="仿宋" w:eastAsia="仿宋"/>
          <w:sz w:val="32"/>
          <w:szCs w:val="32"/>
        </w:rPr>
        <w:t>各类英语竞赛成绩。</w:t>
      </w:r>
    </w:p>
    <w:p>
      <w:pPr>
        <w:spacing w:line="560" w:lineRule="exact"/>
        <w:ind w:firstLine="645"/>
        <w:rPr>
          <w:rFonts w:ascii="仿宋" w:hAnsi="仿宋" w:eastAsia="仿宋"/>
          <w:sz w:val="32"/>
          <w:szCs w:val="32"/>
        </w:rPr>
      </w:pPr>
      <w:r>
        <w:rPr>
          <w:rFonts w:hint="eastAsia" w:ascii="仿宋" w:hAnsi="仿宋" w:eastAsia="仿宋"/>
          <w:sz w:val="32"/>
          <w:szCs w:val="32"/>
        </w:rPr>
        <w:t>（三）创新创业标兵评选参考标准</w:t>
      </w:r>
      <w:r>
        <w:rPr>
          <w:rFonts w:ascii="仿宋" w:hAnsi="仿宋" w:eastAsia="仿宋"/>
          <w:sz w:val="32"/>
          <w:szCs w:val="32"/>
        </w:rPr>
        <w:t>：参加学校</w:t>
      </w:r>
      <w:r>
        <w:rPr>
          <w:rFonts w:hint="eastAsia" w:ascii="仿宋" w:hAnsi="仿宋" w:eastAsia="仿宋"/>
          <w:sz w:val="32"/>
          <w:szCs w:val="32"/>
        </w:rPr>
        <w:t>、省市、国家各类创新创业竞赛成绩；获得经管类相关职业资格证书、发表经管类学术论文情况。</w:t>
      </w:r>
    </w:p>
    <w:p>
      <w:pPr>
        <w:spacing w:line="560" w:lineRule="exact"/>
        <w:ind w:firstLine="645"/>
        <w:rPr>
          <w:rFonts w:ascii="仿宋" w:hAnsi="仿宋" w:eastAsia="仿宋"/>
          <w:sz w:val="32"/>
          <w:szCs w:val="32"/>
        </w:rPr>
      </w:pPr>
      <w:r>
        <w:rPr>
          <w:rFonts w:hint="eastAsia" w:ascii="仿宋" w:hAnsi="仿宋" w:eastAsia="仿宋"/>
          <w:sz w:val="32"/>
          <w:szCs w:val="32"/>
        </w:rPr>
        <w:t>（四）文体活动标兵评选参考标准</w:t>
      </w:r>
      <w:r>
        <w:rPr>
          <w:rFonts w:ascii="仿宋" w:hAnsi="仿宋" w:eastAsia="仿宋"/>
          <w:sz w:val="32"/>
          <w:szCs w:val="32"/>
        </w:rPr>
        <w:t>：</w:t>
      </w:r>
      <w:r>
        <w:rPr>
          <w:rFonts w:hint="eastAsia" w:ascii="仿宋" w:hAnsi="仿宋" w:eastAsia="仿宋"/>
          <w:sz w:val="32"/>
          <w:szCs w:val="32"/>
        </w:rPr>
        <w:t>参与学校、省市、国家各类文体</w:t>
      </w:r>
      <w:r>
        <w:rPr>
          <w:rFonts w:ascii="仿宋" w:hAnsi="仿宋" w:eastAsia="仿宋"/>
          <w:sz w:val="32"/>
          <w:szCs w:val="32"/>
        </w:rPr>
        <w:t>活动情况。</w:t>
      </w:r>
    </w:p>
    <w:p>
      <w:pPr>
        <w:spacing w:line="560" w:lineRule="exact"/>
        <w:ind w:firstLine="645"/>
        <w:rPr>
          <w:rFonts w:ascii="仿宋" w:hAnsi="仿宋" w:eastAsia="仿宋"/>
          <w:sz w:val="32"/>
          <w:szCs w:val="32"/>
        </w:rPr>
      </w:pPr>
      <w:r>
        <w:rPr>
          <w:rFonts w:hint="eastAsia" w:ascii="仿宋" w:hAnsi="仿宋" w:eastAsia="仿宋"/>
          <w:sz w:val="32"/>
          <w:szCs w:val="32"/>
        </w:rPr>
        <w:t>（五）社会实践标兵评选参考标准</w:t>
      </w:r>
      <w:r>
        <w:rPr>
          <w:rFonts w:ascii="仿宋" w:hAnsi="仿宋" w:eastAsia="仿宋"/>
          <w:sz w:val="32"/>
          <w:szCs w:val="32"/>
        </w:rPr>
        <w:t>：</w:t>
      </w:r>
      <w:r>
        <w:rPr>
          <w:rFonts w:hint="eastAsia" w:ascii="仿宋" w:hAnsi="仿宋" w:eastAsia="仿宋"/>
          <w:sz w:val="32"/>
          <w:szCs w:val="32"/>
        </w:rPr>
        <w:t>参加学校、省市、国家各类社会实践活动情况。</w:t>
      </w:r>
    </w:p>
    <w:p>
      <w:pPr>
        <w:spacing w:line="560" w:lineRule="exact"/>
        <w:rPr>
          <w:rFonts w:ascii="仿宋" w:hAnsi="仿宋" w:eastAsia="仿宋"/>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第四章 评选程序及</w:t>
      </w:r>
      <w:r>
        <w:rPr>
          <w:rFonts w:ascii="黑体" w:hAnsi="黑体" w:eastAsia="黑体"/>
          <w:sz w:val="32"/>
          <w:szCs w:val="32"/>
        </w:rPr>
        <w:t>表彰</w:t>
      </w:r>
    </w:p>
    <w:p>
      <w:pPr>
        <w:spacing w:line="560" w:lineRule="exact"/>
        <w:rPr>
          <w:rFonts w:ascii="仿宋" w:hAnsi="仿宋" w:eastAsia="仿宋"/>
          <w:sz w:val="32"/>
          <w:szCs w:val="32"/>
        </w:rPr>
      </w:pPr>
    </w:p>
    <w:p>
      <w:pPr>
        <w:spacing w:line="560" w:lineRule="exact"/>
        <w:ind w:firstLine="645"/>
        <w:rPr>
          <w:rFonts w:hint="eastAsia" w:ascii="仿宋" w:hAnsi="仿宋" w:eastAsia="仿宋"/>
          <w:sz w:val="32"/>
          <w:szCs w:val="32"/>
        </w:rPr>
      </w:pPr>
      <w:r>
        <w:rPr>
          <w:rFonts w:hint="eastAsia" w:ascii="仿宋" w:hAnsi="仿宋" w:eastAsia="仿宋"/>
          <w:b/>
          <w:sz w:val="32"/>
          <w:szCs w:val="32"/>
        </w:rPr>
        <w:t>第十三条</w:t>
      </w:r>
      <w:r>
        <w:rPr>
          <w:rFonts w:hint="eastAsia" w:ascii="仿宋" w:hAnsi="仿宋" w:eastAsia="仿宋"/>
          <w:sz w:val="32"/>
          <w:szCs w:val="32"/>
        </w:rPr>
        <w:t xml:space="preserve"> 评选每年</w:t>
      </w:r>
      <w:r>
        <w:rPr>
          <w:rFonts w:ascii="仿宋" w:hAnsi="仿宋" w:eastAsia="仿宋"/>
          <w:sz w:val="32"/>
          <w:szCs w:val="32"/>
        </w:rPr>
        <w:t>组织开展</w:t>
      </w:r>
      <w:r>
        <w:rPr>
          <w:rFonts w:hint="eastAsia" w:ascii="仿宋" w:hAnsi="仿宋" w:eastAsia="仿宋"/>
          <w:sz w:val="32"/>
          <w:szCs w:val="32"/>
        </w:rPr>
        <w:t>1次</w:t>
      </w:r>
      <w:r>
        <w:rPr>
          <w:rFonts w:ascii="仿宋" w:hAnsi="仿宋" w:eastAsia="仿宋"/>
          <w:sz w:val="32"/>
          <w:szCs w:val="32"/>
        </w:rPr>
        <w:t>，一般每年</w:t>
      </w:r>
      <w:r>
        <w:rPr>
          <w:rFonts w:hint="eastAsia" w:ascii="仿宋" w:hAnsi="仿宋" w:eastAsia="仿宋"/>
          <w:sz w:val="32"/>
          <w:szCs w:val="32"/>
        </w:rPr>
        <w:t>9月</w:t>
      </w:r>
      <w:r>
        <w:rPr>
          <w:rFonts w:ascii="仿宋" w:hAnsi="仿宋" w:eastAsia="仿宋"/>
          <w:sz w:val="32"/>
          <w:szCs w:val="32"/>
        </w:rPr>
        <w:t>进行评选，</w:t>
      </w:r>
      <w:r>
        <w:rPr>
          <w:rFonts w:hint="eastAsia" w:ascii="仿宋" w:hAnsi="仿宋" w:eastAsia="仿宋"/>
          <w:sz w:val="32"/>
          <w:szCs w:val="32"/>
        </w:rPr>
        <w:t>9月</w:t>
      </w:r>
      <w:r>
        <w:rPr>
          <w:rFonts w:ascii="仿宋" w:hAnsi="仿宋" w:eastAsia="仿宋"/>
          <w:sz w:val="32"/>
          <w:szCs w:val="32"/>
        </w:rPr>
        <w:t>或</w:t>
      </w:r>
      <w:r>
        <w:rPr>
          <w:rFonts w:hint="eastAsia" w:ascii="仿宋" w:hAnsi="仿宋" w:eastAsia="仿宋"/>
          <w:sz w:val="32"/>
          <w:szCs w:val="32"/>
        </w:rPr>
        <w:t>10月</w:t>
      </w:r>
      <w:r>
        <w:rPr>
          <w:rFonts w:ascii="仿宋" w:hAnsi="仿宋" w:eastAsia="仿宋"/>
          <w:sz w:val="32"/>
          <w:szCs w:val="32"/>
        </w:rPr>
        <w:t>进行表彰</w:t>
      </w:r>
      <w:r>
        <w:rPr>
          <w:rFonts w:hint="eastAsia" w:ascii="仿宋" w:hAnsi="仿宋" w:eastAsia="仿宋"/>
          <w:sz w:val="32"/>
          <w:szCs w:val="32"/>
        </w:rPr>
        <w:t>。</w:t>
      </w:r>
    </w:p>
    <w:p>
      <w:pPr>
        <w:spacing w:line="560" w:lineRule="exact"/>
        <w:ind w:firstLine="645"/>
        <w:rPr>
          <w:rFonts w:ascii="仿宋" w:hAnsi="仿宋" w:eastAsia="仿宋"/>
          <w:sz w:val="32"/>
          <w:szCs w:val="32"/>
        </w:rPr>
      </w:pPr>
      <w:r>
        <w:rPr>
          <w:rFonts w:hint="eastAsia" w:ascii="仿宋" w:hAnsi="仿宋" w:eastAsia="仿宋"/>
          <w:b/>
          <w:sz w:val="32"/>
          <w:szCs w:val="32"/>
        </w:rPr>
        <w:t>第十四条</w:t>
      </w:r>
      <w:r>
        <w:rPr>
          <w:rFonts w:hint="eastAsia" w:ascii="仿宋" w:hAnsi="仿宋" w:eastAsia="仿宋"/>
          <w:sz w:val="32"/>
          <w:szCs w:val="32"/>
        </w:rPr>
        <w:t xml:space="preserve"> 评选</w:t>
      </w:r>
      <w:r>
        <w:rPr>
          <w:rFonts w:ascii="仿宋" w:hAnsi="仿宋" w:eastAsia="仿宋"/>
          <w:sz w:val="32"/>
          <w:szCs w:val="32"/>
        </w:rPr>
        <w:t>按照班级和个人申</w:t>
      </w:r>
      <w:r>
        <w:rPr>
          <w:rFonts w:hint="eastAsia" w:ascii="仿宋" w:hAnsi="仿宋" w:eastAsia="仿宋"/>
          <w:sz w:val="32"/>
          <w:szCs w:val="32"/>
        </w:rPr>
        <w:t>请、</w:t>
      </w:r>
      <w:r>
        <w:rPr>
          <w:rFonts w:ascii="仿宋" w:hAnsi="仿宋" w:eastAsia="仿宋"/>
          <w:sz w:val="32"/>
          <w:szCs w:val="32"/>
        </w:rPr>
        <w:t>学生工作办公室审核、</w:t>
      </w:r>
      <w:r>
        <w:rPr>
          <w:rFonts w:hint="eastAsia" w:ascii="仿宋" w:hAnsi="仿宋" w:eastAsia="仿宋"/>
          <w:sz w:val="32"/>
          <w:szCs w:val="32"/>
        </w:rPr>
        <w:t>评选</w:t>
      </w:r>
      <w:r>
        <w:rPr>
          <w:rFonts w:ascii="仿宋" w:hAnsi="仿宋" w:eastAsia="仿宋"/>
          <w:sz w:val="32"/>
          <w:szCs w:val="32"/>
        </w:rPr>
        <w:t>工作小组评议确定、公示等环节进行</w:t>
      </w:r>
      <w:r>
        <w:rPr>
          <w:rFonts w:hint="eastAsia" w:ascii="仿宋" w:hAnsi="仿宋" w:eastAsia="仿宋"/>
          <w:sz w:val="32"/>
          <w:szCs w:val="32"/>
        </w:rPr>
        <w:t>，班级和个人申请表见附件3、4。</w:t>
      </w:r>
    </w:p>
    <w:p>
      <w:pPr>
        <w:spacing w:line="560" w:lineRule="exact"/>
        <w:ind w:firstLine="645"/>
        <w:rPr>
          <w:rFonts w:ascii="仿宋" w:hAnsi="仿宋" w:eastAsia="仿宋"/>
          <w:sz w:val="32"/>
          <w:szCs w:val="32"/>
        </w:rPr>
      </w:pPr>
      <w:r>
        <w:rPr>
          <w:rFonts w:hint="eastAsia" w:ascii="仿宋" w:hAnsi="仿宋" w:eastAsia="仿宋"/>
          <w:sz w:val="32"/>
          <w:szCs w:val="32"/>
        </w:rPr>
        <w:t>评选工作</w:t>
      </w:r>
      <w:r>
        <w:rPr>
          <w:rFonts w:ascii="仿宋" w:hAnsi="仿宋" w:eastAsia="仿宋"/>
          <w:sz w:val="32"/>
          <w:szCs w:val="32"/>
        </w:rPr>
        <w:t>小组由</w:t>
      </w:r>
      <w:r>
        <w:rPr>
          <w:rFonts w:hint="eastAsia" w:ascii="仿宋" w:hAnsi="仿宋" w:eastAsia="仿宋"/>
          <w:sz w:val="32"/>
          <w:szCs w:val="32"/>
        </w:rPr>
        <w:t>学院</w:t>
      </w:r>
      <w:r>
        <w:rPr>
          <w:rFonts w:ascii="仿宋" w:hAnsi="仿宋" w:eastAsia="仿宋"/>
          <w:sz w:val="32"/>
          <w:szCs w:val="32"/>
        </w:rPr>
        <w:t>党总支副书记</w:t>
      </w:r>
      <w:r>
        <w:rPr>
          <w:rFonts w:hint="eastAsia" w:ascii="仿宋" w:hAnsi="仿宋" w:eastAsia="仿宋"/>
          <w:sz w:val="32"/>
          <w:szCs w:val="32"/>
        </w:rPr>
        <w:t>、</w:t>
      </w:r>
      <w:r>
        <w:rPr>
          <w:rFonts w:ascii="仿宋" w:hAnsi="仿宋" w:eastAsia="仿宋"/>
          <w:sz w:val="32"/>
          <w:szCs w:val="32"/>
        </w:rPr>
        <w:t>辅导员、</w:t>
      </w:r>
      <w:r>
        <w:rPr>
          <w:rFonts w:hint="eastAsia" w:ascii="仿宋" w:hAnsi="仿宋" w:eastAsia="仿宋"/>
          <w:sz w:val="32"/>
          <w:szCs w:val="32"/>
        </w:rPr>
        <w:t>学生</w:t>
      </w:r>
      <w:r>
        <w:rPr>
          <w:rFonts w:ascii="仿宋" w:hAnsi="仿宋" w:eastAsia="仿宋"/>
          <w:sz w:val="32"/>
          <w:szCs w:val="32"/>
        </w:rPr>
        <w:t>代表组成</w:t>
      </w:r>
      <w:r>
        <w:rPr>
          <w:rFonts w:hint="eastAsia" w:ascii="仿宋" w:hAnsi="仿宋" w:eastAsia="仿宋"/>
          <w:sz w:val="32"/>
          <w:szCs w:val="32"/>
        </w:rPr>
        <w:t>，学院党总支副书记为</w:t>
      </w:r>
      <w:r>
        <w:rPr>
          <w:rFonts w:ascii="仿宋" w:hAnsi="仿宋" w:eastAsia="仿宋"/>
          <w:sz w:val="32"/>
          <w:szCs w:val="32"/>
        </w:rPr>
        <w:t>组长</w:t>
      </w:r>
      <w:r>
        <w:rPr>
          <w:rFonts w:hint="eastAsia" w:ascii="仿宋" w:hAnsi="仿宋" w:eastAsia="仿宋"/>
          <w:sz w:val="32"/>
          <w:szCs w:val="32"/>
        </w:rPr>
        <w:t>，</w:t>
      </w:r>
      <w:r>
        <w:rPr>
          <w:rFonts w:ascii="仿宋" w:hAnsi="仿宋" w:eastAsia="仿宋"/>
          <w:sz w:val="32"/>
          <w:szCs w:val="32"/>
        </w:rPr>
        <w:t>学生工作办公室主任</w:t>
      </w:r>
      <w:r>
        <w:rPr>
          <w:rFonts w:hint="eastAsia" w:ascii="仿宋" w:hAnsi="仿宋" w:eastAsia="仿宋"/>
          <w:sz w:val="32"/>
          <w:szCs w:val="32"/>
        </w:rPr>
        <w:t>为</w:t>
      </w:r>
      <w:r>
        <w:rPr>
          <w:rFonts w:ascii="仿宋" w:hAnsi="仿宋" w:eastAsia="仿宋"/>
          <w:sz w:val="32"/>
          <w:szCs w:val="32"/>
        </w:rPr>
        <w:t>副组长。</w:t>
      </w:r>
    </w:p>
    <w:p>
      <w:pPr>
        <w:spacing w:line="560" w:lineRule="exact"/>
        <w:ind w:firstLine="645"/>
        <w:rPr>
          <w:rFonts w:ascii="仿宋" w:hAnsi="仿宋" w:eastAsia="仿宋"/>
          <w:sz w:val="32"/>
          <w:szCs w:val="32"/>
        </w:rPr>
      </w:pPr>
      <w:r>
        <w:rPr>
          <w:rFonts w:hint="eastAsia" w:ascii="仿宋" w:hAnsi="仿宋" w:eastAsia="仿宋"/>
          <w:b/>
          <w:sz w:val="32"/>
          <w:szCs w:val="32"/>
        </w:rPr>
        <w:t>第十五条</w:t>
      </w:r>
      <w:r>
        <w:rPr>
          <w:rFonts w:hint="eastAsia" w:ascii="仿宋" w:hAnsi="仿宋" w:eastAsia="仿宋"/>
          <w:sz w:val="32"/>
          <w:szCs w:val="32"/>
        </w:rPr>
        <w:t xml:space="preserve"> 在</w:t>
      </w:r>
      <w:r>
        <w:rPr>
          <w:rFonts w:ascii="仿宋" w:hAnsi="仿宋" w:eastAsia="仿宋"/>
          <w:sz w:val="32"/>
          <w:szCs w:val="32"/>
        </w:rPr>
        <w:t>公示</w:t>
      </w:r>
      <w:r>
        <w:rPr>
          <w:rFonts w:hint="eastAsia" w:ascii="仿宋" w:hAnsi="仿宋" w:eastAsia="仿宋"/>
          <w:sz w:val="32"/>
          <w:szCs w:val="32"/>
        </w:rPr>
        <w:t>3个</w:t>
      </w:r>
      <w:r>
        <w:rPr>
          <w:rFonts w:ascii="仿宋" w:hAnsi="仿宋" w:eastAsia="仿宋"/>
          <w:sz w:val="32"/>
          <w:szCs w:val="32"/>
        </w:rPr>
        <w:t>工作日后无异议后，学院</w:t>
      </w:r>
      <w:r>
        <w:rPr>
          <w:rFonts w:hint="eastAsia" w:ascii="仿宋" w:hAnsi="仿宋" w:eastAsia="仿宋"/>
          <w:sz w:val="32"/>
          <w:szCs w:val="32"/>
        </w:rPr>
        <w:t>召开</w:t>
      </w:r>
      <w:r>
        <w:rPr>
          <w:rFonts w:ascii="仿宋" w:hAnsi="仿宋" w:eastAsia="仿宋"/>
          <w:sz w:val="32"/>
          <w:szCs w:val="32"/>
        </w:rPr>
        <w:t>表彰大会</w:t>
      </w:r>
      <w:r>
        <w:rPr>
          <w:rFonts w:hint="eastAsia" w:ascii="仿宋" w:hAnsi="仿宋" w:eastAsia="仿宋"/>
          <w:sz w:val="32"/>
          <w:szCs w:val="32"/>
        </w:rPr>
        <w:t>进行</w:t>
      </w:r>
      <w:r>
        <w:rPr>
          <w:rFonts w:ascii="仿宋" w:hAnsi="仿宋" w:eastAsia="仿宋"/>
          <w:sz w:val="32"/>
          <w:szCs w:val="32"/>
        </w:rPr>
        <w:t>表彰。</w:t>
      </w:r>
    </w:p>
    <w:p>
      <w:pPr>
        <w:spacing w:line="560" w:lineRule="exact"/>
        <w:rPr>
          <w:rFonts w:ascii="仿宋" w:hAnsi="仿宋" w:eastAsia="仿宋"/>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第五</w:t>
      </w:r>
      <w:r>
        <w:rPr>
          <w:rFonts w:ascii="黑体" w:hAnsi="黑体" w:eastAsia="黑体"/>
          <w:sz w:val="32"/>
          <w:szCs w:val="32"/>
        </w:rPr>
        <w:t>章</w:t>
      </w:r>
      <w:r>
        <w:rPr>
          <w:rFonts w:hint="eastAsia" w:ascii="黑体" w:hAnsi="黑体" w:eastAsia="黑体"/>
          <w:sz w:val="32"/>
          <w:szCs w:val="32"/>
        </w:rPr>
        <w:t xml:space="preserve"> </w:t>
      </w:r>
      <w:r>
        <w:rPr>
          <w:rFonts w:ascii="黑体" w:hAnsi="黑体" w:eastAsia="黑体"/>
          <w:sz w:val="32"/>
          <w:szCs w:val="32"/>
        </w:rPr>
        <w:t xml:space="preserve"> </w:t>
      </w:r>
      <w:r>
        <w:rPr>
          <w:rFonts w:hint="eastAsia" w:ascii="黑体" w:hAnsi="黑体" w:eastAsia="黑体"/>
          <w:sz w:val="32"/>
          <w:szCs w:val="32"/>
        </w:rPr>
        <w:t>附则</w:t>
      </w:r>
    </w:p>
    <w:p>
      <w:pPr>
        <w:spacing w:line="560" w:lineRule="exact"/>
        <w:rPr>
          <w:rFonts w:ascii="仿宋" w:hAnsi="仿宋" w:eastAsia="仿宋"/>
          <w:sz w:val="32"/>
          <w:szCs w:val="32"/>
        </w:rPr>
      </w:pPr>
    </w:p>
    <w:p>
      <w:pPr>
        <w:spacing w:line="560" w:lineRule="exact"/>
        <w:ind w:firstLine="643" w:firstLineChars="200"/>
        <w:rPr>
          <w:rFonts w:ascii="仿宋" w:hAnsi="仿宋" w:eastAsia="仿宋"/>
          <w:sz w:val="32"/>
          <w:szCs w:val="32"/>
        </w:rPr>
      </w:pPr>
      <w:r>
        <w:rPr>
          <w:rFonts w:hint="eastAsia" w:ascii="仿宋" w:hAnsi="仿宋" w:eastAsia="仿宋"/>
          <w:b/>
          <w:sz w:val="32"/>
          <w:szCs w:val="32"/>
        </w:rPr>
        <w:t>第十六</w:t>
      </w:r>
      <w:r>
        <w:rPr>
          <w:rFonts w:ascii="仿宋" w:hAnsi="仿宋" w:eastAsia="仿宋"/>
          <w:b/>
          <w:sz w:val="32"/>
          <w:szCs w:val="32"/>
        </w:rPr>
        <w:t>条</w:t>
      </w:r>
      <w:r>
        <w:rPr>
          <w:rFonts w:hint="eastAsia" w:ascii="仿宋" w:hAnsi="仿宋" w:eastAsia="仿宋"/>
          <w:sz w:val="32"/>
          <w:szCs w:val="32"/>
        </w:rPr>
        <w:t xml:space="preserve"> 评选</w:t>
      </w:r>
      <w:r>
        <w:rPr>
          <w:rFonts w:ascii="仿宋" w:hAnsi="仿宋" w:eastAsia="仿宋"/>
          <w:sz w:val="32"/>
          <w:szCs w:val="32"/>
        </w:rPr>
        <w:t>出的</w:t>
      </w:r>
      <w:r>
        <w:rPr>
          <w:rFonts w:hint="eastAsia" w:ascii="仿宋" w:hAnsi="仿宋" w:eastAsia="仿宋"/>
          <w:sz w:val="32"/>
          <w:szCs w:val="32"/>
        </w:rPr>
        <w:t>优良学风综合明星班推荐</w:t>
      </w:r>
      <w:r>
        <w:rPr>
          <w:rFonts w:ascii="仿宋" w:hAnsi="仿宋" w:eastAsia="仿宋"/>
          <w:sz w:val="32"/>
          <w:szCs w:val="32"/>
        </w:rPr>
        <w:t>参加学校有关</w:t>
      </w:r>
      <w:r>
        <w:rPr>
          <w:rFonts w:hint="eastAsia" w:ascii="仿宋" w:hAnsi="仿宋" w:eastAsia="仿宋"/>
          <w:sz w:val="32"/>
          <w:szCs w:val="32"/>
        </w:rPr>
        <w:t>先进</w:t>
      </w:r>
      <w:r>
        <w:rPr>
          <w:rFonts w:ascii="仿宋" w:hAnsi="仿宋" w:eastAsia="仿宋"/>
          <w:sz w:val="32"/>
          <w:szCs w:val="32"/>
        </w:rPr>
        <w:t>集体评选。</w:t>
      </w:r>
    </w:p>
    <w:p>
      <w:pPr>
        <w:spacing w:line="560" w:lineRule="exact"/>
        <w:ind w:firstLine="645"/>
        <w:rPr>
          <w:rFonts w:ascii="仿宋" w:hAnsi="仿宋" w:eastAsia="仿宋"/>
          <w:sz w:val="32"/>
          <w:szCs w:val="32"/>
        </w:rPr>
      </w:pPr>
      <w:r>
        <w:rPr>
          <w:rFonts w:hint="eastAsia" w:ascii="仿宋" w:hAnsi="仿宋" w:eastAsia="仿宋"/>
          <w:b/>
          <w:sz w:val="32"/>
          <w:szCs w:val="32"/>
        </w:rPr>
        <w:t>第十七条</w:t>
      </w:r>
      <w:r>
        <w:rPr>
          <w:rFonts w:hint="eastAsia" w:ascii="仿宋" w:hAnsi="仿宋" w:eastAsia="仿宋"/>
          <w:sz w:val="32"/>
          <w:szCs w:val="32"/>
        </w:rPr>
        <w:t xml:space="preserve"> 考试成绩及格率是指在上一学年内，班级初次记载成绩为及格的门次占班级总门次的百分比；优良率是指在上一学年内，班级初次记载成绩达到84分</w:t>
      </w:r>
      <w:r>
        <w:rPr>
          <w:rFonts w:ascii="仿宋" w:hAnsi="仿宋" w:eastAsia="仿宋"/>
          <w:sz w:val="32"/>
          <w:szCs w:val="32"/>
        </w:rPr>
        <w:t>以上</w:t>
      </w:r>
      <w:r>
        <w:rPr>
          <w:rFonts w:hint="eastAsia" w:ascii="仿宋" w:hAnsi="仿宋" w:eastAsia="仿宋"/>
          <w:sz w:val="32"/>
          <w:szCs w:val="32"/>
        </w:rPr>
        <w:t>的门次占班级总门次的百分比。</w:t>
      </w:r>
    </w:p>
    <w:p>
      <w:pPr>
        <w:spacing w:line="560" w:lineRule="exact"/>
        <w:ind w:firstLine="643" w:firstLineChars="200"/>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十</w:t>
      </w:r>
      <w:r>
        <w:rPr>
          <w:rFonts w:hint="eastAsia" w:ascii="仿宋" w:hAnsi="仿宋" w:eastAsia="仿宋"/>
          <w:b/>
          <w:sz w:val="32"/>
          <w:szCs w:val="32"/>
        </w:rPr>
        <w:t>八</w:t>
      </w:r>
      <w:r>
        <w:rPr>
          <w:rFonts w:ascii="仿宋" w:hAnsi="仿宋" w:eastAsia="仿宋"/>
          <w:b/>
          <w:sz w:val="32"/>
          <w:szCs w:val="32"/>
        </w:rPr>
        <w:t>条</w:t>
      </w:r>
      <w:r>
        <w:rPr>
          <w:rFonts w:hint="eastAsia" w:ascii="仿宋" w:hAnsi="仿宋" w:eastAsia="仿宋"/>
          <w:sz w:val="32"/>
          <w:szCs w:val="32"/>
        </w:rPr>
        <w:t xml:space="preserve"> 凡班级申报材料弄虚作假者，一经发现，取消其评奖资格， 并不得参加下一年度的申报。</w:t>
      </w:r>
    </w:p>
    <w:p>
      <w:pPr>
        <w:spacing w:line="560" w:lineRule="exact"/>
        <w:ind w:firstLine="643" w:firstLineChars="200"/>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十</w:t>
      </w:r>
      <w:r>
        <w:rPr>
          <w:rFonts w:hint="eastAsia" w:ascii="仿宋" w:hAnsi="仿宋" w:eastAsia="仿宋"/>
          <w:b/>
          <w:sz w:val="32"/>
          <w:szCs w:val="32"/>
        </w:rPr>
        <w:t>九</w:t>
      </w:r>
      <w:r>
        <w:rPr>
          <w:rFonts w:ascii="仿宋" w:hAnsi="仿宋" w:eastAsia="仿宋"/>
          <w:b/>
          <w:sz w:val="32"/>
          <w:szCs w:val="32"/>
        </w:rPr>
        <w:t>条</w:t>
      </w:r>
      <w:r>
        <w:rPr>
          <w:rFonts w:hint="eastAsia" w:ascii="仿宋" w:hAnsi="仿宋" w:eastAsia="仿宋"/>
          <w:sz w:val="32"/>
          <w:szCs w:val="32"/>
        </w:rPr>
        <w:t xml:space="preserve"> 本办法自公布之日施行，《经济学院“高顿英才奖学金”》同时</w:t>
      </w:r>
      <w:r>
        <w:rPr>
          <w:rFonts w:ascii="仿宋" w:hAnsi="仿宋" w:eastAsia="仿宋"/>
          <w:sz w:val="32"/>
          <w:szCs w:val="32"/>
        </w:rPr>
        <w:t>废止</w:t>
      </w:r>
      <w:r>
        <w:rPr>
          <w:rFonts w:hint="eastAsia" w:ascii="仿宋" w:hAnsi="仿宋" w:eastAsia="仿宋"/>
          <w:sz w:val="32"/>
          <w:szCs w:val="32"/>
        </w:rPr>
        <w:t>。</w:t>
      </w:r>
    </w:p>
    <w:p>
      <w:pPr>
        <w:spacing w:line="560" w:lineRule="exact"/>
        <w:ind w:firstLine="643" w:firstLineChars="200"/>
        <w:rPr>
          <w:rFonts w:ascii="仿宋" w:hAnsi="仿宋" w:eastAsia="仿宋"/>
          <w:sz w:val="32"/>
          <w:szCs w:val="32"/>
        </w:rPr>
      </w:pPr>
      <w:r>
        <w:rPr>
          <w:rFonts w:hint="eastAsia" w:ascii="仿宋" w:hAnsi="仿宋" w:eastAsia="仿宋"/>
          <w:b/>
          <w:sz w:val="32"/>
          <w:szCs w:val="32"/>
        </w:rPr>
        <w:t>第二十条</w:t>
      </w:r>
      <w:r>
        <w:rPr>
          <w:rFonts w:hint="eastAsia" w:ascii="仿宋" w:hAnsi="仿宋" w:eastAsia="仿宋"/>
          <w:sz w:val="32"/>
          <w:szCs w:val="32"/>
        </w:rPr>
        <w:t xml:space="preserve"> 本评选办法由经济学院学生工作办公室负责解释。</w:t>
      </w: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ind w:firstLine="4800" w:firstLineChars="1500"/>
        <w:rPr>
          <w:rFonts w:ascii="仿宋" w:hAnsi="仿宋" w:eastAsia="仿宋"/>
          <w:sz w:val="32"/>
          <w:szCs w:val="32"/>
        </w:rPr>
      </w:pPr>
      <w:r>
        <w:rPr>
          <w:rFonts w:hint="eastAsia" w:ascii="仿宋" w:hAnsi="仿宋" w:eastAsia="仿宋"/>
          <w:sz w:val="32"/>
          <w:szCs w:val="32"/>
        </w:rPr>
        <w:t>经济学院学生工作办公室</w:t>
      </w:r>
    </w:p>
    <w:p>
      <w:pPr>
        <w:spacing w:line="560" w:lineRule="exact"/>
        <w:ind w:firstLine="5440" w:firstLineChars="1700"/>
        <w:rPr>
          <w:rFonts w:hint="eastAsia" w:ascii="仿宋" w:hAnsi="仿宋" w:eastAsia="仿宋"/>
          <w:sz w:val="28"/>
          <w:szCs w:val="28"/>
        </w:rPr>
      </w:pPr>
      <w:bookmarkStart w:id="3" w:name="_GoBack"/>
      <w:bookmarkEnd w:id="3"/>
      <w:r>
        <w:rPr>
          <w:rFonts w:hint="eastAsia" w:ascii="仿宋" w:hAnsi="仿宋" w:eastAsia="仿宋"/>
          <w:sz w:val="32"/>
          <w:szCs w:val="32"/>
        </w:rPr>
        <w:t>2</w:t>
      </w:r>
      <w:r>
        <w:rPr>
          <w:rFonts w:ascii="仿宋" w:hAnsi="仿宋" w:eastAsia="仿宋"/>
          <w:sz w:val="32"/>
          <w:szCs w:val="32"/>
        </w:rPr>
        <w:t>020</w:t>
      </w:r>
      <w:r>
        <w:rPr>
          <w:rFonts w:hint="eastAsia" w:ascii="仿宋" w:hAnsi="仿宋" w:eastAsia="仿宋"/>
          <w:sz w:val="32"/>
          <w:szCs w:val="32"/>
        </w:rPr>
        <w:t>年9月2</w:t>
      </w:r>
      <w:r>
        <w:rPr>
          <w:rFonts w:ascii="仿宋" w:hAnsi="仿宋" w:eastAsia="仿宋"/>
          <w:sz w:val="32"/>
          <w:szCs w:val="32"/>
        </w:rPr>
        <w:t>9</w:t>
      </w:r>
      <w:r>
        <w:rPr>
          <w:rFonts w:hint="eastAsia" w:ascii="仿宋" w:hAnsi="仿宋" w:eastAsia="仿宋"/>
          <w:sz w:val="32"/>
          <w:szCs w:val="32"/>
        </w:rPr>
        <w:t>日</w:t>
      </w:r>
    </w:p>
    <w:sectPr>
      <w:footerReference r:id="rId3" w:type="default"/>
      <w:pgSz w:w="11906" w:h="16838"/>
      <w:pgMar w:top="1418" w:right="1418" w:bottom="1418" w:left="141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方正舒体"/>
    <w:panose1 w:val="02010601030101010101"/>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posOffset>2680970</wp:posOffset>
              </wp:positionH>
              <wp:positionV relativeFrom="paragraph">
                <wp:posOffset>0</wp:posOffset>
              </wp:positionV>
              <wp:extent cx="483235"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48323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default" w:eastAsiaTheme="minorEastAsia"/>
                              <w:lang w:val="en-US"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val="en-US" w:eastAsia="zh-CN"/>
                            </w:rPr>
                            <w:t>/6</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1.1pt;margin-top:0pt;height:144pt;width:38.05pt;mso-position-horizontal-relative:margin;z-index:251659264;mso-width-relative:page;mso-height-relative:page;" filled="f" stroked="f" coordsize="21600,21600" o:gfxdata="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0RKcBNYAAAAIAQAADwAAAAAAAAABACAAAAAiAAAAZHJzL2Rvd25y&#10;ZXYueG1sUEsBAhQAFAAAAAgAh07iQA/kPrg5AgAAYgQAAA4AAAAAAAAAAQAgAAAAJQEAAGRycy9l&#10;Mm9Eb2MueG1sUEsFBgAAAAAGAAYAWQEAANAFAAAAAA==&#10;">
              <v:fill on="f" focussize="0,0"/>
              <v:stroke on="f" weight="0.5pt"/>
              <v:imagedata o:title=""/>
              <o:lock v:ext="edit" aspectratio="f"/>
              <v:textbox inset="0mm,0mm,0mm,0mm" style="mso-fit-shape-to-text:t;">
                <w:txbxContent>
                  <w:p>
                    <w:pPr>
                      <w:pStyle w:val="8"/>
                      <w:rPr>
                        <w:rFonts w:hint="default" w:eastAsiaTheme="minorEastAsia"/>
                        <w:lang w:val="en-US"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val="en-US" w:eastAsia="zh-CN"/>
                      </w:rPr>
                      <w:t>/6</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FmY2UzOWM0NDM1NDgwMGNjOGIzZTQ4YmY3NGI3N2UifQ=="/>
  </w:docVars>
  <w:rsids>
    <w:rsidRoot w:val="006A3A0E"/>
    <w:rsid w:val="00023776"/>
    <w:rsid w:val="00027309"/>
    <w:rsid w:val="00027886"/>
    <w:rsid w:val="00027DFE"/>
    <w:rsid w:val="0003597C"/>
    <w:rsid w:val="000427C6"/>
    <w:rsid w:val="000456FA"/>
    <w:rsid w:val="000476D1"/>
    <w:rsid w:val="00056352"/>
    <w:rsid w:val="00061A52"/>
    <w:rsid w:val="0006372A"/>
    <w:rsid w:val="00065160"/>
    <w:rsid w:val="00086ECA"/>
    <w:rsid w:val="000A39EA"/>
    <w:rsid w:val="000C1819"/>
    <w:rsid w:val="000D23B5"/>
    <w:rsid w:val="000F44E9"/>
    <w:rsid w:val="00104740"/>
    <w:rsid w:val="00105B08"/>
    <w:rsid w:val="001101A8"/>
    <w:rsid w:val="001127B4"/>
    <w:rsid w:val="00112FF4"/>
    <w:rsid w:val="001132C8"/>
    <w:rsid w:val="0011390B"/>
    <w:rsid w:val="00113E8C"/>
    <w:rsid w:val="00114420"/>
    <w:rsid w:val="00122642"/>
    <w:rsid w:val="00140126"/>
    <w:rsid w:val="00140C5C"/>
    <w:rsid w:val="00142F13"/>
    <w:rsid w:val="0015526A"/>
    <w:rsid w:val="00165E2B"/>
    <w:rsid w:val="001778A6"/>
    <w:rsid w:val="001829E7"/>
    <w:rsid w:val="00183935"/>
    <w:rsid w:val="00186260"/>
    <w:rsid w:val="0019188E"/>
    <w:rsid w:val="00192A98"/>
    <w:rsid w:val="001A0D2B"/>
    <w:rsid w:val="001A4730"/>
    <w:rsid w:val="001B4345"/>
    <w:rsid w:val="001C0D23"/>
    <w:rsid w:val="001C3CE7"/>
    <w:rsid w:val="001D02B4"/>
    <w:rsid w:val="001D4F4F"/>
    <w:rsid w:val="001F2455"/>
    <w:rsid w:val="00200CA1"/>
    <w:rsid w:val="00213D48"/>
    <w:rsid w:val="0021776B"/>
    <w:rsid w:val="00217C7B"/>
    <w:rsid w:val="0022282B"/>
    <w:rsid w:val="00224CE7"/>
    <w:rsid w:val="00234355"/>
    <w:rsid w:val="00242291"/>
    <w:rsid w:val="00255FD8"/>
    <w:rsid w:val="00283698"/>
    <w:rsid w:val="0028605A"/>
    <w:rsid w:val="002951E3"/>
    <w:rsid w:val="002C7C88"/>
    <w:rsid w:val="002E2ACA"/>
    <w:rsid w:val="002E7932"/>
    <w:rsid w:val="00303D47"/>
    <w:rsid w:val="00304FA4"/>
    <w:rsid w:val="003075DB"/>
    <w:rsid w:val="00313620"/>
    <w:rsid w:val="003155A8"/>
    <w:rsid w:val="00323AC5"/>
    <w:rsid w:val="0032699D"/>
    <w:rsid w:val="00360D49"/>
    <w:rsid w:val="00363649"/>
    <w:rsid w:val="00397046"/>
    <w:rsid w:val="003A04C7"/>
    <w:rsid w:val="003B2821"/>
    <w:rsid w:val="003B6543"/>
    <w:rsid w:val="003D5984"/>
    <w:rsid w:val="003E0A56"/>
    <w:rsid w:val="003F7BD0"/>
    <w:rsid w:val="00407AC5"/>
    <w:rsid w:val="00415897"/>
    <w:rsid w:val="00417845"/>
    <w:rsid w:val="00434AF8"/>
    <w:rsid w:val="00436A00"/>
    <w:rsid w:val="00440F40"/>
    <w:rsid w:val="00451034"/>
    <w:rsid w:val="004711A8"/>
    <w:rsid w:val="004825C3"/>
    <w:rsid w:val="004B004F"/>
    <w:rsid w:val="004B2E51"/>
    <w:rsid w:val="004E2CA0"/>
    <w:rsid w:val="004E45BC"/>
    <w:rsid w:val="004E47C7"/>
    <w:rsid w:val="005164A2"/>
    <w:rsid w:val="005243F6"/>
    <w:rsid w:val="00543092"/>
    <w:rsid w:val="005446D6"/>
    <w:rsid w:val="00575FDC"/>
    <w:rsid w:val="00582BF9"/>
    <w:rsid w:val="005A5186"/>
    <w:rsid w:val="005C4300"/>
    <w:rsid w:val="005F1E30"/>
    <w:rsid w:val="006064BA"/>
    <w:rsid w:val="00620A14"/>
    <w:rsid w:val="006235AB"/>
    <w:rsid w:val="00626FE0"/>
    <w:rsid w:val="006372F5"/>
    <w:rsid w:val="006444D7"/>
    <w:rsid w:val="00677A62"/>
    <w:rsid w:val="006873D7"/>
    <w:rsid w:val="00695020"/>
    <w:rsid w:val="006A3A0E"/>
    <w:rsid w:val="006C14A7"/>
    <w:rsid w:val="006D75F0"/>
    <w:rsid w:val="006E4DA3"/>
    <w:rsid w:val="006F0C1E"/>
    <w:rsid w:val="00704E74"/>
    <w:rsid w:val="00710217"/>
    <w:rsid w:val="00710996"/>
    <w:rsid w:val="007325D5"/>
    <w:rsid w:val="007434FA"/>
    <w:rsid w:val="00760A6A"/>
    <w:rsid w:val="00765F7A"/>
    <w:rsid w:val="00774B37"/>
    <w:rsid w:val="00784935"/>
    <w:rsid w:val="007855C0"/>
    <w:rsid w:val="007935BE"/>
    <w:rsid w:val="007A0C18"/>
    <w:rsid w:val="007A753D"/>
    <w:rsid w:val="007A7FC5"/>
    <w:rsid w:val="007B1C81"/>
    <w:rsid w:val="007B294B"/>
    <w:rsid w:val="007C0E47"/>
    <w:rsid w:val="007F1770"/>
    <w:rsid w:val="007F26E2"/>
    <w:rsid w:val="007F46BB"/>
    <w:rsid w:val="007F58AF"/>
    <w:rsid w:val="00812220"/>
    <w:rsid w:val="008302FB"/>
    <w:rsid w:val="00856347"/>
    <w:rsid w:val="0086205E"/>
    <w:rsid w:val="00873BA5"/>
    <w:rsid w:val="00877F97"/>
    <w:rsid w:val="008800CD"/>
    <w:rsid w:val="00886978"/>
    <w:rsid w:val="008879BE"/>
    <w:rsid w:val="0089371C"/>
    <w:rsid w:val="00896AFB"/>
    <w:rsid w:val="008A1952"/>
    <w:rsid w:val="008A66C9"/>
    <w:rsid w:val="008B0EBF"/>
    <w:rsid w:val="008B56FC"/>
    <w:rsid w:val="008C12D9"/>
    <w:rsid w:val="008C196C"/>
    <w:rsid w:val="008D2994"/>
    <w:rsid w:val="008D4E3B"/>
    <w:rsid w:val="008E3B14"/>
    <w:rsid w:val="008F5F03"/>
    <w:rsid w:val="009016A3"/>
    <w:rsid w:val="009345E7"/>
    <w:rsid w:val="00950896"/>
    <w:rsid w:val="00952D65"/>
    <w:rsid w:val="009552D5"/>
    <w:rsid w:val="00956E8B"/>
    <w:rsid w:val="00957F12"/>
    <w:rsid w:val="00961AA6"/>
    <w:rsid w:val="00962F06"/>
    <w:rsid w:val="00965A68"/>
    <w:rsid w:val="00966C00"/>
    <w:rsid w:val="009801A0"/>
    <w:rsid w:val="009809EA"/>
    <w:rsid w:val="009821A7"/>
    <w:rsid w:val="00995EE9"/>
    <w:rsid w:val="009B41A9"/>
    <w:rsid w:val="009C18F1"/>
    <w:rsid w:val="009D2564"/>
    <w:rsid w:val="009D4152"/>
    <w:rsid w:val="009D5037"/>
    <w:rsid w:val="009E40D4"/>
    <w:rsid w:val="009E47EF"/>
    <w:rsid w:val="009F6A30"/>
    <w:rsid w:val="00A11DD7"/>
    <w:rsid w:val="00A135B0"/>
    <w:rsid w:val="00A1462A"/>
    <w:rsid w:val="00A15555"/>
    <w:rsid w:val="00A20EEF"/>
    <w:rsid w:val="00A34371"/>
    <w:rsid w:val="00A37C12"/>
    <w:rsid w:val="00A46240"/>
    <w:rsid w:val="00A47C3C"/>
    <w:rsid w:val="00A50A73"/>
    <w:rsid w:val="00A6031B"/>
    <w:rsid w:val="00A7018D"/>
    <w:rsid w:val="00A851E4"/>
    <w:rsid w:val="00A856E8"/>
    <w:rsid w:val="00A91ACD"/>
    <w:rsid w:val="00A97809"/>
    <w:rsid w:val="00A97E4A"/>
    <w:rsid w:val="00AA08A2"/>
    <w:rsid w:val="00AB1CF8"/>
    <w:rsid w:val="00AB56B1"/>
    <w:rsid w:val="00AC3536"/>
    <w:rsid w:val="00AC7ACC"/>
    <w:rsid w:val="00AD6CBF"/>
    <w:rsid w:val="00AE0A64"/>
    <w:rsid w:val="00B017ED"/>
    <w:rsid w:val="00B062C7"/>
    <w:rsid w:val="00B11E25"/>
    <w:rsid w:val="00B205B5"/>
    <w:rsid w:val="00B22BA8"/>
    <w:rsid w:val="00B3741B"/>
    <w:rsid w:val="00B37EB7"/>
    <w:rsid w:val="00B40574"/>
    <w:rsid w:val="00B649BF"/>
    <w:rsid w:val="00B75810"/>
    <w:rsid w:val="00B77C05"/>
    <w:rsid w:val="00B97AF1"/>
    <w:rsid w:val="00BC3B7F"/>
    <w:rsid w:val="00BD2C23"/>
    <w:rsid w:val="00BD3D7A"/>
    <w:rsid w:val="00BE2C26"/>
    <w:rsid w:val="00C0380F"/>
    <w:rsid w:val="00C05186"/>
    <w:rsid w:val="00C07EBC"/>
    <w:rsid w:val="00C11C7D"/>
    <w:rsid w:val="00C361E6"/>
    <w:rsid w:val="00C5157D"/>
    <w:rsid w:val="00C61322"/>
    <w:rsid w:val="00C84C42"/>
    <w:rsid w:val="00CA42CE"/>
    <w:rsid w:val="00CA76E4"/>
    <w:rsid w:val="00CB0BD0"/>
    <w:rsid w:val="00CB62E3"/>
    <w:rsid w:val="00CD2CCC"/>
    <w:rsid w:val="00CF480B"/>
    <w:rsid w:val="00CF7C66"/>
    <w:rsid w:val="00D146E8"/>
    <w:rsid w:val="00D2703C"/>
    <w:rsid w:val="00D30FCD"/>
    <w:rsid w:val="00D405C9"/>
    <w:rsid w:val="00D46494"/>
    <w:rsid w:val="00D5606F"/>
    <w:rsid w:val="00D57D34"/>
    <w:rsid w:val="00D62DB0"/>
    <w:rsid w:val="00D72E77"/>
    <w:rsid w:val="00D76761"/>
    <w:rsid w:val="00D82AA0"/>
    <w:rsid w:val="00D83528"/>
    <w:rsid w:val="00DB4255"/>
    <w:rsid w:val="00DB472F"/>
    <w:rsid w:val="00DD0F14"/>
    <w:rsid w:val="00DD5224"/>
    <w:rsid w:val="00DE26F5"/>
    <w:rsid w:val="00DF2E69"/>
    <w:rsid w:val="00E043FB"/>
    <w:rsid w:val="00E04451"/>
    <w:rsid w:val="00E07674"/>
    <w:rsid w:val="00E149FC"/>
    <w:rsid w:val="00E14A2F"/>
    <w:rsid w:val="00E14DE2"/>
    <w:rsid w:val="00E40C5C"/>
    <w:rsid w:val="00E44364"/>
    <w:rsid w:val="00E5105F"/>
    <w:rsid w:val="00E558E5"/>
    <w:rsid w:val="00E61D08"/>
    <w:rsid w:val="00E62A59"/>
    <w:rsid w:val="00E76E15"/>
    <w:rsid w:val="00E91E2E"/>
    <w:rsid w:val="00E9382C"/>
    <w:rsid w:val="00EA3DAF"/>
    <w:rsid w:val="00EA6141"/>
    <w:rsid w:val="00EC40FA"/>
    <w:rsid w:val="00EC7C33"/>
    <w:rsid w:val="00ED5220"/>
    <w:rsid w:val="00EE6D06"/>
    <w:rsid w:val="00F04846"/>
    <w:rsid w:val="00F21551"/>
    <w:rsid w:val="00F26FA9"/>
    <w:rsid w:val="00F35CF3"/>
    <w:rsid w:val="00F36FE9"/>
    <w:rsid w:val="00F3736E"/>
    <w:rsid w:val="00F51920"/>
    <w:rsid w:val="00F571FE"/>
    <w:rsid w:val="00F7030E"/>
    <w:rsid w:val="00F74C39"/>
    <w:rsid w:val="00F757DE"/>
    <w:rsid w:val="00F80893"/>
    <w:rsid w:val="00F923DE"/>
    <w:rsid w:val="00F940D9"/>
    <w:rsid w:val="00F942AB"/>
    <w:rsid w:val="00F947A8"/>
    <w:rsid w:val="00F96BF8"/>
    <w:rsid w:val="00F974B7"/>
    <w:rsid w:val="00FC7AB2"/>
    <w:rsid w:val="00FD0FEB"/>
    <w:rsid w:val="00FD16E7"/>
    <w:rsid w:val="00FD4F78"/>
    <w:rsid w:val="00FD6553"/>
    <w:rsid w:val="00FD7A87"/>
    <w:rsid w:val="00FE64C7"/>
    <w:rsid w:val="075A4084"/>
    <w:rsid w:val="0AFF53EF"/>
    <w:rsid w:val="2FFC0535"/>
    <w:rsid w:val="32C0695D"/>
    <w:rsid w:val="3A9E14C4"/>
    <w:rsid w:val="471954CC"/>
    <w:rsid w:val="56024B93"/>
    <w:rsid w:val="56C12BF4"/>
    <w:rsid w:val="5D9917D7"/>
    <w:rsid w:val="69805EB9"/>
    <w:rsid w:val="72756B12"/>
    <w:rsid w:val="72DB35F3"/>
    <w:rsid w:val="7E5E4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9"/>
    <w:qFormat/>
    <w:uiPriority w:val="0"/>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31"/>
    <w:semiHidden/>
    <w:unhideWhenUsed/>
    <w:qFormat/>
    <w:uiPriority w:val="99"/>
    <w:pPr>
      <w:jc w:val="left"/>
    </w:pPr>
  </w:style>
  <w:style w:type="paragraph" w:styleId="4">
    <w:name w:val="Body Text 3"/>
    <w:basedOn w:val="1"/>
    <w:link w:val="23"/>
    <w:qFormat/>
    <w:uiPriority w:val="0"/>
    <w:pPr>
      <w:spacing w:line="240" w:lineRule="exact"/>
    </w:pPr>
    <w:rPr>
      <w:rFonts w:ascii="Times New Roman" w:hAnsi="Times New Roman"/>
      <w:i/>
      <w:iCs/>
      <w:szCs w:val="24"/>
    </w:rPr>
  </w:style>
  <w:style w:type="paragraph" w:styleId="5">
    <w:name w:val="Plain Text"/>
    <w:basedOn w:val="1"/>
    <w:link w:val="29"/>
    <w:qFormat/>
    <w:uiPriority w:val="99"/>
    <w:rPr>
      <w:rFonts w:ascii="宋体" w:hAnsi="Courier New"/>
    </w:rPr>
  </w:style>
  <w:style w:type="paragraph" w:styleId="6">
    <w:name w:val="Date"/>
    <w:basedOn w:val="1"/>
    <w:next w:val="1"/>
    <w:link w:val="32"/>
    <w:semiHidden/>
    <w:unhideWhenUsed/>
    <w:qFormat/>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21"/>
    <w:unhideWhenUsed/>
    <w:qFormat/>
    <w:uiPriority w:val="0"/>
    <w:pPr>
      <w:tabs>
        <w:tab w:val="center" w:pos="4153"/>
        <w:tab w:val="right" w:pos="8306"/>
      </w:tabs>
      <w:snapToGrid w:val="0"/>
      <w:jc w:val="left"/>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Indent 3"/>
    <w:basedOn w:val="1"/>
    <w:link w:val="28"/>
    <w:semiHidden/>
    <w:unhideWhenUsed/>
    <w:qFormat/>
    <w:uiPriority w:val="99"/>
    <w:pPr>
      <w:spacing w:after="120"/>
      <w:ind w:left="420" w:leftChars="200"/>
    </w:pPr>
    <w:rPr>
      <w:sz w:val="16"/>
      <w:szCs w:val="16"/>
    </w:rPr>
  </w:style>
  <w:style w:type="paragraph" w:styleId="11">
    <w:name w:val="HTML Preformatted"/>
    <w:basedOn w:val="1"/>
    <w:link w:val="2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sz w:val="24"/>
      <w:szCs w:val="24"/>
    </w:r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annotation subject"/>
    <w:basedOn w:val="3"/>
    <w:next w:val="3"/>
    <w:link w:val="33"/>
    <w:semiHidden/>
    <w:unhideWhenUsed/>
    <w:qFormat/>
    <w:uiPriority w:val="99"/>
    <w:rPr>
      <w:b/>
      <w:bCs/>
    </w:rPr>
  </w:style>
  <w:style w:type="table" w:styleId="15">
    <w:name w:val="Table Grid"/>
    <w:basedOn w:val="14"/>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page number"/>
    <w:basedOn w:val="16"/>
    <w:qFormat/>
    <w:uiPriority w:val="0"/>
  </w:style>
  <w:style w:type="character" w:customStyle="1" w:styleId="19">
    <w:name w:val="标题 2 字符"/>
    <w:basedOn w:val="16"/>
    <w:link w:val="2"/>
    <w:qFormat/>
    <w:uiPriority w:val="0"/>
    <w:rPr>
      <w:rFonts w:ascii="宋体" w:hAnsi="宋体" w:eastAsia="宋体" w:cs="宋体"/>
      <w:b/>
      <w:bCs/>
      <w:kern w:val="0"/>
      <w:sz w:val="36"/>
      <w:szCs w:val="36"/>
    </w:rPr>
  </w:style>
  <w:style w:type="character" w:customStyle="1" w:styleId="20">
    <w:name w:val="页眉 字符"/>
    <w:basedOn w:val="16"/>
    <w:link w:val="9"/>
    <w:qFormat/>
    <w:uiPriority w:val="99"/>
    <w:rPr>
      <w:sz w:val="18"/>
      <w:szCs w:val="18"/>
    </w:rPr>
  </w:style>
  <w:style w:type="character" w:customStyle="1" w:styleId="21">
    <w:name w:val="页脚 字符"/>
    <w:basedOn w:val="16"/>
    <w:link w:val="8"/>
    <w:qFormat/>
    <w:uiPriority w:val="0"/>
    <w:rPr>
      <w:sz w:val="18"/>
      <w:szCs w:val="18"/>
    </w:rPr>
  </w:style>
  <w:style w:type="character" w:customStyle="1" w:styleId="22">
    <w:name w:val="批注框文本 字符"/>
    <w:basedOn w:val="16"/>
    <w:link w:val="7"/>
    <w:semiHidden/>
    <w:qFormat/>
    <w:uiPriority w:val="99"/>
    <w:rPr>
      <w:sz w:val="18"/>
      <w:szCs w:val="18"/>
    </w:rPr>
  </w:style>
  <w:style w:type="character" w:customStyle="1" w:styleId="23">
    <w:name w:val="正文文本 3 字符"/>
    <w:link w:val="4"/>
    <w:qFormat/>
    <w:uiPriority w:val="0"/>
    <w:rPr>
      <w:rFonts w:ascii="Times New Roman" w:hAnsi="Times New Roman"/>
      <w:i/>
      <w:iCs/>
      <w:szCs w:val="24"/>
    </w:rPr>
  </w:style>
  <w:style w:type="character" w:customStyle="1" w:styleId="24">
    <w:name w:val="正文文本 3 Char1"/>
    <w:basedOn w:val="16"/>
    <w:semiHidden/>
    <w:qFormat/>
    <w:uiPriority w:val="99"/>
    <w:rPr>
      <w:sz w:val="16"/>
      <w:szCs w:val="16"/>
    </w:rPr>
  </w:style>
  <w:style w:type="character" w:customStyle="1" w:styleId="25">
    <w:name w:val="HTML 预设格式 字符"/>
    <w:link w:val="11"/>
    <w:qFormat/>
    <w:uiPriority w:val="0"/>
    <w:rPr>
      <w:rFonts w:ascii="宋体" w:hAnsi="宋体"/>
      <w:sz w:val="24"/>
      <w:szCs w:val="24"/>
    </w:rPr>
  </w:style>
  <w:style w:type="character" w:customStyle="1" w:styleId="26">
    <w:name w:val="HTML 预设格式 Char1"/>
    <w:basedOn w:val="16"/>
    <w:semiHidden/>
    <w:qFormat/>
    <w:uiPriority w:val="99"/>
    <w:rPr>
      <w:rFonts w:ascii="Courier New" w:hAnsi="Courier New" w:cs="Courier New"/>
      <w:sz w:val="20"/>
      <w:szCs w:val="20"/>
    </w:rPr>
  </w:style>
  <w:style w:type="paragraph" w:styleId="27">
    <w:name w:val="List Paragraph"/>
    <w:basedOn w:val="1"/>
    <w:qFormat/>
    <w:uiPriority w:val="34"/>
    <w:pPr>
      <w:ind w:firstLine="420" w:firstLineChars="200"/>
    </w:pPr>
  </w:style>
  <w:style w:type="character" w:customStyle="1" w:styleId="28">
    <w:name w:val="正文文本缩进 3 字符"/>
    <w:basedOn w:val="16"/>
    <w:link w:val="10"/>
    <w:semiHidden/>
    <w:qFormat/>
    <w:uiPriority w:val="99"/>
    <w:rPr>
      <w:sz w:val="16"/>
      <w:szCs w:val="16"/>
    </w:rPr>
  </w:style>
  <w:style w:type="character" w:customStyle="1" w:styleId="29">
    <w:name w:val="纯文本 字符"/>
    <w:link w:val="5"/>
    <w:qFormat/>
    <w:locked/>
    <w:uiPriority w:val="99"/>
    <w:rPr>
      <w:rFonts w:ascii="宋体" w:hAnsi="Courier New"/>
    </w:rPr>
  </w:style>
  <w:style w:type="character" w:customStyle="1" w:styleId="30">
    <w:name w:val="纯文本 Char1"/>
    <w:basedOn w:val="16"/>
    <w:semiHidden/>
    <w:qFormat/>
    <w:uiPriority w:val="99"/>
    <w:rPr>
      <w:rFonts w:ascii="宋体" w:hAnsi="Courier New" w:eastAsia="宋体" w:cs="Courier New"/>
      <w:szCs w:val="21"/>
    </w:rPr>
  </w:style>
  <w:style w:type="character" w:customStyle="1" w:styleId="31">
    <w:name w:val="批注文字 字符"/>
    <w:basedOn w:val="16"/>
    <w:link w:val="3"/>
    <w:semiHidden/>
    <w:qFormat/>
    <w:uiPriority w:val="99"/>
  </w:style>
  <w:style w:type="character" w:customStyle="1" w:styleId="32">
    <w:name w:val="日期 字符"/>
    <w:basedOn w:val="16"/>
    <w:link w:val="6"/>
    <w:semiHidden/>
    <w:qFormat/>
    <w:uiPriority w:val="99"/>
  </w:style>
  <w:style w:type="character" w:customStyle="1" w:styleId="33">
    <w:name w:val="批注主题 字符"/>
    <w:basedOn w:val="31"/>
    <w:link w:val="13"/>
    <w:semiHidden/>
    <w:qFormat/>
    <w:uiPriority w:val="99"/>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42A215-CEA9-4CB9-9AD0-26A0D32C5DCC}">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10</Pages>
  <Words>3745</Words>
  <Characters>3949</Characters>
  <Lines>356</Lines>
  <Paragraphs>100</Paragraphs>
  <TotalTime>23</TotalTime>
  <ScaleCrop>false</ScaleCrop>
  <LinksUpToDate>false</LinksUpToDate>
  <CharactersWithSpaces>3979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2019-10-14T06:58:00Z</dcterms:created>
  <dc:creator>dreamsummit</dc:creator>
  <cp:lastModifiedBy>星宇</cp:lastModifiedBy>
  <cp:lastPrinted>2020-10-05T09:20:00Z</cp:lastPrinted>
  <dcterms:modified xsi:type="dcterms:W3CDTF">2023-04-06T06:59:19Z</dcterms:modified>
  <cp:revision>421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55579004299445D7978FB168290BC9CA</vt:lpwstr>
  </property>
</Properties>
</file>